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1DE3" w:rsidRPr="00061DE3" w14:paraId="3B4BCA21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CAC57E4" w14:textId="77777777" w:rsidR="00060587" w:rsidRPr="00061DE3" w:rsidRDefault="00060587" w:rsidP="00A32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7AB4C295" w14:textId="77777777" w:rsidR="00060587" w:rsidRPr="00061DE3" w:rsidRDefault="00060587" w:rsidP="00C76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0399B89B" w14:textId="77777777" w:rsidR="00060587" w:rsidRPr="00061DE3" w:rsidRDefault="00060587" w:rsidP="00B42491">
            <w:pPr>
              <w:spacing w:line="120" w:lineRule="exact"/>
              <w:rPr>
                <w:rFonts w:cstheme="minorHAnsi"/>
                <w:sz w:val="24"/>
                <w:szCs w:val="24"/>
              </w:rPr>
            </w:pPr>
            <w:r w:rsidRPr="00061DE3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061DE3" w:rsidRPr="00061DE3" w14:paraId="468AD4A9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5963A30" w14:textId="77777777" w:rsidR="002C5C33" w:rsidRPr="00061DE3" w:rsidRDefault="002C5C33" w:rsidP="00060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4F433A59" w14:textId="77777777" w:rsidR="002C5C33" w:rsidRPr="00061DE3" w:rsidRDefault="002C5C33" w:rsidP="00060587">
            <w:pPr>
              <w:spacing w:line="283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61224C49" w14:textId="3DBFDCC9" w:rsidR="002C5C33" w:rsidRPr="00061DE3" w:rsidRDefault="00A975EB" w:rsidP="00C00E07">
            <w:pPr>
              <w:pStyle w:val="03PressInformation"/>
              <w:framePr w:wrap="auto" w:vAnchor="margin" w:hAnchor="text" w:yAlign="inline"/>
              <w:rPr>
                <w:rFonts w:cstheme="minorHAnsi"/>
                <w:sz w:val="24"/>
                <w:szCs w:val="24"/>
              </w:rPr>
            </w:pPr>
            <w:r w:rsidRPr="00061DE3">
              <w:rPr>
                <w:rFonts w:cstheme="minorHAnsi"/>
                <w:sz w:val="24"/>
                <w:szCs w:val="24"/>
              </w:rPr>
              <w:t>Informacja prasowa</w:t>
            </w:r>
          </w:p>
          <w:p w14:paraId="7BD57232" w14:textId="58CA43E9" w:rsidR="002C5C33" w:rsidRPr="00061DE3" w:rsidRDefault="002C5C33" w:rsidP="00061DE3">
            <w:pPr>
              <w:pStyle w:val="04Date"/>
              <w:framePr w:hSpace="0" w:wrap="auto" w:vAnchor="margin" w:hAnchor="text" w:yAlign="inline"/>
              <w:rPr>
                <w:rFonts w:cstheme="minorHAnsi"/>
                <w:sz w:val="24"/>
                <w:szCs w:val="24"/>
              </w:rPr>
            </w:pPr>
          </w:p>
        </w:tc>
      </w:tr>
      <w:tr w:rsidR="00061DE3" w:rsidRPr="00061DE3" w14:paraId="56BC9365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570D31D5" w14:textId="77777777" w:rsidR="00984BDE" w:rsidRPr="00061DE3" w:rsidRDefault="00984BDE" w:rsidP="00060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303D9B6F" w14:textId="77777777" w:rsidR="00984BDE" w:rsidRPr="00061DE3" w:rsidRDefault="00984BDE" w:rsidP="00060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4680D01C" w14:textId="77777777" w:rsidR="00984BDE" w:rsidRPr="00061DE3" w:rsidRDefault="00984BDE" w:rsidP="00647349">
            <w:pPr>
              <w:pStyle w:val="04Date"/>
              <w:framePr w:hSpace="0" w:wrap="auto" w:vAnchor="margin" w:hAnchor="text" w:yAlign="inline"/>
              <w:rPr>
                <w:rFonts w:cstheme="minorHAnsi"/>
                <w:sz w:val="24"/>
                <w:szCs w:val="24"/>
              </w:rPr>
            </w:pPr>
          </w:p>
        </w:tc>
      </w:tr>
    </w:tbl>
    <w:p w14:paraId="1B6F5FA3" w14:textId="77777777" w:rsidR="00E33FC8" w:rsidRPr="00061DE3" w:rsidRDefault="00E33FC8" w:rsidP="00A82915">
      <w:pPr>
        <w:pStyle w:val="Nagwek1"/>
        <w:rPr>
          <w:rFonts w:ascii="MB Corpo S Text Office Light" w:hAnsi="MB Corpo S Text Office Light" w:cstheme="minorHAnsi"/>
          <w:sz w:val="24"/>
          <w:szCs w:val="24"/>
        </w:rPr>
        <w:sectPr w:rsidR="00E33FC8" w:rsidRPr="00061DE3" w:rsidSect="00F774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794" w:gutter="0"/>
          <w:cols w:space="708"/>
          <w:titlePg/>
          <w:docGrid w:linePitch="360"/>
        </w:sectPr>
      </w:pPr>
    </w:p>
    <w:p w14:paraId="1AB4B0CE" w14:textId="7F11EA0F" w:rsidR="00E33FC8" w:rsidRPr="00061DE3" w:rsidRDefault="00611096" w:rsidP="007401F2">
      <w:pPr>
        <w:pStyle w:val="Nagwek2"/>
        <w:tabs>
          <w:tab w:val="left" w:pos="7572"/>
          <w:tab w:val="left" w:pos="8712"/>
        </w:tabs>
        <w:rPr>
          <w:rFonts w:ascii="MB Corpo S Text Office Light" w:hAnsi="MB Corpo S Text Office Light" w:cstheme="minorHAnsi"/>
          <w:sz w:val="24"/>
          <w:szCs w:val="24"/>
        </w:rPr>
      </w:pPr>
      <w:r w:rsidRPr="00061DE3">
        <w:rPr>
          <w:rFonts w:ascii="MB Corpo S Text Office Light" w:hAnsi="MB Corpo S Text Office Light" w:cstheme="minorHAnsi"/>
          <w:sz w:val="24"/>
          <w:szCs w:val="24"/>
        </w:rPr>
        <w:tab/>
      </w:r>
      <w:r w:rsidR="007401F2" w:rsidRPr="00061DE3">
        <w:rPr>
          <w:rFonts w:ascii="MB Corpo S Text Office Light" w:hAnsi="MB Corpo S Text Office Light" w:cstheme="minorHAnsi"/>
          <w:sz w:val="24"/>
          <w:szCs w:val="24"/>
        </w:rPr>
        <w:tab/>
      </w:r>
    </w:p>
    <w:p w14:paraId="2AFFD0A6" w14:textId="77777777" w:rsidR="008C6E15" w:rsidRPr="00061DE3" w:rsidRDefault="008C6E15" w:rsidP="005704F1">
      <w:pPr>
        <w:jc w:val="both"/>
        <w:rPr>
          <w:rFonts w:cstheme="minorHAnsi"/>
          <w:b/>
          <w:bCs/>
          <w:sz w:val="24"/>
          <w:szCs w:val="24"/>
        </w:rPr>
      </w:pPr>
    </w:p>
    <w:p w14:paraId="260B7EB5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542E69CA" w14:textId="77777777" w:rsidR="00255485" w:rsidRPr="00061DE3" w:rsidRDefault="00255485" w:rsidP="00026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B Corpo S Text Office" w:hAnsi="MB Corpo S Text Office" w:cstheme="minorHAnsi"/>
          <w:b/>
          <w:bCs/>
        </w:rPr>
      </w:pPr>
      <w:r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Zielone hotele potrzebują nowego transportu</w:t>
      </w:r>
    </w:p>
    <w:p w14:paraId="139D58D5" w14:textId="77777777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50D7F28F" w14:textId="3B062C52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" w:hAnsi="MB Corpo S Text Office" w:cstheme="minorHAnsi"/>
        </w:rPr>
      </w:pPr>
      <w:r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Zrównoważone podejście do hotelarstwa nie jest chwilową modą. Dzisiaj jest to już globalny trend, który staje się coraz bardziej widoczny także w Polsce. I wcale nie chodzi tylko o fasady budynków ozdobione kwiatami</w:t>
      </w:r>
      <w:r w:rsidR="00880121" w:rsidRPr="00061DE3">
        <w:rPr>
          <w:rStyle w:val="normaltextrun"/>
          <w:rFonts w:ascii="MB Corpo S Text Office" w:hAnsi="MB Corpo S Text Office" w:cstheme="minorHAnsi"/>
          <w:b/>
          <w:bCs/>
          <w:strike/>
          <w:shd w:val="clear" w:color="auto" w:fill="FFFFFF"/>
        </w:rPr>
        <w:t>.</w:t>
      </w:r>
      <w:r w:rsidR="009A6893"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 xml:space="preserve"> Mówimy o </w:t>
      </w:r>
      <w:r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mozai</w:t>
      </w:r>
      <w:r w:rsidR="009A6893"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ce</w:t>
      </w:r>
      <w:r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 xml:space="preserve"> rozwiązań technologicznych realizowanych już od wczesnych etapów projektu</w:t>
      </w:r>
      <w:r w:rsidR="009A6893"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 xml:space="preserve"> hotelowego budynku</w:t>
      </w:r>
      <w:r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 xml:space="preserve">. Wszystkie </w:t>
      </w:r>
      <w:r w:rsidR="0098759A"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razem</w:t>
      </w:r>
      <w:r w:rsidR="006B7097"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 xml:space="preserve"> </w:t>
      </w:r>
      <w:r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 xml:space="preserve">sprawiają, że miejsce w którym </w:t>
      </w:r>
      <w:r w:rsidR="006B7097"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spędzamy urlop</w:t>
      </w:r>
      <w:r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, „żyje” w zgodzie ze środowiskiem naturalnym.</w:t>
      </w:r>
      <w:r w:rsidRPr="00061DE3">
        <w:rPr>
          <w:rStyle w:val="eop"/>
          <w:rFonts w:ascii="MB Corpo S Text Office" w:hAnsi="MB Corpo S Text Office" w:cstheme="minorHAnsi"/>
          <w:b/>
          <w:bCs/>
        </w:rPr>
        <w:t> </w:t>
      </w:r>
    </w:p>
    <w:p w14:paraId="0781407A" w14:textId="77777777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503010B1" w14:textId="4ED0718E" w:rsidR="00C9010E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„Zielone” hotele, to odpowied</w:t>
      </w:r>
      <w:r w:rsidR="0048379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ź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na rosnącą rzeszę klientów</w:t>
      </w:r>
      <w:r w:rsidR="0048379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dla których podróżowanie – w tym pobyt w hotelu –  ma sens tylko wówczas, gdy pozbawione jest pierwiastka szkodliwego konsumpcjonizmu. </w:t>
      </w:r>
      <w:r w:rsidR="00DF06CF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Ł</w:t>
      </w:r>
      <w:r w:rsidR="00032BDF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ą</w:t>
      </w:r>
      <w:r w:rsidR="00DF06CF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czy się to </w:t>
      </w:r>
      <w:r w:rsidR="00F52342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integralnie z rosnącą świadomością, że problem klimatyczny </w:t>
      </w:r>
      <w:r w:rsidR="00FF4F9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jest twardym faktem</w:t>
      </w:r>
      <w:r w:rsidR="003D04F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. </w:t>
      </w:r>
      <w:r w:rsidR="003D04F6" w:rsidRPr="00061DE3">
        <w:rPr>
          <w:rStyle w:val="normaltextrun"/>
          <w:rFonts w:ascii="MB Corpo S Text Office Light" w:hAnsi="MB Corpo S Text Office Light" w:cstheme="minorHAnsi"/>
          <w:b/>
          <w:bCs/>
          <w:shd w:val="clear" w:color="auto" w:fill="FFFFFF"/>
        </w:rPr>
        <w:t>W</w:t>
      </w:r>
      <w:r w:rsidR="00026C73">
        <w:rPr>
          <w:rStyle w:val="normaltextrun"/>
          <w:rFonts w:ascii="MB Corpo S Text Office Light" w:hAnsi="MB Corpo S Text Office Light" w:cstheme="minorHAnsi"/>
          <w:b/>
          <w:bCs/>
          <w:shd w:val="clear" w:color="auto" w:fill="FFFFFF"/>
        </w:rPr>
        <w:t> </w:t>
      </w:r>
      <w:r w:rsidR="0093439D" w:rsidRPr="00061DE3">
        <w:rPr>
          <w:rStyle w:val="normaltextrun"/>
          <w:rFonts w:ascii="MB Corpo S Text Office Light" w:hAnsi="MB Corpo S Text Office Light" w:cstheme="minorHAnsi"/>
          <w:b/>
          <w:bCs/>
          <w:shd w:val="clear" w:color="auto" w:fill="FFFFFF"/>
        </w:rPr>
        <w:t>zeszłorocznych badaniach</w:t>
      </w:r>
      <w:r w:rsidR="0093439D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="003D04F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Deloitte, aż 81 proc. Polaków</w:t>
      </w:r>
      <w:r w:rsidR="006E7F0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="0093439D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zadeklarowało</w:t>
      </w:r>
      <w:r w:rsidR="006E7F0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 że zmiany klimatyczne</w:t>
      </w:r>
      <w:r w:rsidR="0066762B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są dla nich powodem do obaw.</w:t>
      </w:r>
      <w:r w:rsidR="00C14CF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="0012200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Problem</w:t>
      </w:r>
      <w:r w:rsidR="008549C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dotyczy wielu obszarów naszego życia, </w:t>
      </w:r>
      <w:r w:rsidR="00471882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nie wyłączając</w:t>
      </w:r>
      <w:r w:rsidR="00E35FC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="00710719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szeroko pojętej turystyki i podróżowania.</w:t>
      </w:r>
    </w:p>
    <w:p w14:paraId="058BF932" w14:textId="77777777" w:rsidR="00FF37A9" w:rsidRPr="00061DE3" w:rsidRDefault="00FF37A9" w:rsidP="00026C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</w:p>
    <w:p w14:paraId="72846C49" w14:textId="52D9FBCD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B Corpo S Text Office Light" w:hAnsi="MB Corpo S Text Office Light" w:cstheme="minorHAnsi"/>
        </w:rPr>
      </w:pP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Czy możemy</w:t>
      </w:r>
      <w:r w:rsidR="00C2454A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więc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mówić o podróży przyjaznej dla środowiska? Zdecydowanie tak. Nie zawsze możemy pozwolić sobie na rezygnację z przelotu samolotem, to prawda. Ale już </w:t>
      </w:r>
      <w:r w:rsidR="003231DB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drogę </w:t>
      </w:r>
      <w:r w:rsidR="000B43AE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z lotniska do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hotelu możemy pokonać w zgodzie z </w:t>
      </w:r>
      <w:r w:rsidR="006B7097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pro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ekologicznym sumieniem, wynajmując chociażby auto elektryczne. I </w:t>
      </w:r>
      <w:r w:rsidR="00EB42B7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t</w:t>
      </w:r>
      <w:r w:rsidR="00E44477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akim </w:t>
      </w:r>
      <w:r w:rsidR="000B43AE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właśnie </w:t>
      </w:r>
      <w:r w:rsidR="00253C41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elektrycznym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pojazdem </w:t>
      </w:r>
      <w:r w:rsidR="00E44477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dojedziemy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 do budynku</w:t>
      </w:r>
      <w:r w:rsidR="00D81A10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zaprojektowanego i </w:t>
      </w:r>
      <w:r w:rsidR="00CC10F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funkcjonującego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zgodnie z zasadami zrównoważonego rozwoju. </w:t>
      </w:r>
      <w:r w:rsidR="007A0280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Z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atrzymując się na nocleg w miejscach zaangażowanych w działania przyjazne środowisku, </w:t>
      </w:r>
      <w:r w:rsidR="00A54BFF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zyskujemy poczucie, że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nasz odpoczynek nie jest przejawem beztroskiego podejścia do kwestii związanych z problemem klimatycznym.</w:t>
      </w: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4D4D668B" w14:textId="2D63D284" w:rsidR="00096087" w:rsidRPr="00061DE3" w:rsidRDefault="00096087" w:rsidP="00026C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B Corpo S Text Office Light" w:hAnsi="MB Corpo S Text Office Light" w:cstheme="minorHAnsi"/>
        </w:rPr>
      </w:pPr>
    </w:p>
    <w:p w14:paraId="401E9EC0" w14:textId="0193F044" w:rsidR="00255485" w:rsidRPr="00061DE3" w:rsidRDefault="007D4C22" w:rsidP="00026C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J</w:t>
      </w:r>
      <w:r w:rsidR="0025548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eszcze dziesięć lat temu ekologiczny budynek był jedynie fantazją projektantów i inwestorów. Dzisiaj przestaje być rozwiązaniem niezwykłym. Każdy aspekt funkcjonowania hotelu – począwszy od projektu, skończywszy na wyposażeniu</w:t>
      </w:r>
      <w:r w:rsidR="00ED6682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</w:t>
      </w:r>
      <w:r w:rsidR="0025548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funkcjonowaniu obiektu i działaniach zespołu – może być przyjazny dla środowiska. Czego więc możemy spodziewać się</w:t>
      </w:r>
      <w:r w:rsidR="005F131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</w:t>
      </w:r>
      <w:r w:rsidR="0025548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odwiedzając wysokiej klasy „zielone” hotele w Warszawie, Berlinie, Paryżu, Londynie? </w:t>
      </w:r>
      <w:r w:rsidR="00255485"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23750F29" w14:textId="5CD3630C" w:rsidR="0083409E" w:rsidRPr="00061DE3" w:rsidRDefault="0083409E" w:rsidP="00026C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B Corpo S Text Office Light" w:hAnsi="MB Corpo S Text Office Light" w:cstheme="minorHAnsi"/>
        </w:rPr>
      </w:pPr>
    </w:p>
    <w:p w14:paraId="6DE4CF06" w14:textId="77777777" w:rsidR="0083409E" w:rsidRPr="00061DE3" w:rsidRDefault="0083409E" w:rsidP="00026C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B Corpo S Text Office Light" w:hAnsi="MB Corpo S Text Office Light" w:cstheme="minorHAnsi"/>
        </w:rPr>
      </w:pPr>
    </w:p>
    <w:p w14:paraId="60C860F9" w14:textId="023D117E" w:rsidR="006725DF" w:rsidRPr="00061DE3" w:rsidRDefault="006725DF" w:rsidP="00026C73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BD4CADD" w14:textId="77777777" w:rsidR="006725DF" w:rsidRPr="00061DE3" w:rsidRDefault="006725DF" w:rsidP="00026C73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B2D67CB" w14:textId="264648E8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  <w:b/>
        </w:rPr>
      </w:pPr>
      <w:r w:rsidRPr="00061DE3">
        <w:rPr>
          <w:rStyle w:val="normaltextrun"/>
          <w:rFonts w:ascii="MB Corpo S Text Office Light" w:hAnsi="MB Corpo S Text Office Light" w:cstheme="minorHAnsi"/>
          <w:b/>
          <w:shd w:val="clear" w:color="auto" w:fill="FFFFFF"/>
        </w:rPr>
        <w:lastRenderedPageBreak/>
        <w:t>Papier jest niepotrzebny</w:t>
      </w:r>
      <w:r w:rsidRPr="00061DE3">
        <w:rPr>
          <w:rStyle w:val="eop"/>
          <w:rFonts w:ascii="MB Corpo S Text Office Light" w:hAnsi="MB Corpo S Text Office Light" w:cstheme="minorHAnsi"/>
          <w:b/>
        </w:rPr>
        <w:t> </w:t>
      </w:r>
    </w:p>
    <w:p w14:paraId="7DDDD8CD" w14:textId="058488D9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Wszystko zaczyna się od rzeczy najprostszych. Przyjazne dla środowiska hotele maksymalnie redukują obieg papieru w swoich wnętrzach. Wiele badań wykazuje, że przeciętny gość hotelowy potrafi zużyć nawet kilogram papieru w ciągu doby. Hotele proekologiczne robią wszystko</w:t>
      </w:r>
      <w:r w:rsidR="00961CA8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by maksymalnie zminimalizować produkcję tego typu odpadów. Dlatego standardowym wyposażeniem pokoju w  „zielonym“ hotelu będzie raczej tablet i kod QR, który za pośrednictwem smartfonu pozwoli na kontakt z recepcją i zdobycie niezbędnych informacji, a nie przybory do pisania. Przyjazny dla środowiska hotel zredukuje także do minimum ilość ulotek czy folderów reklamowych dostarczanych klientowi. </w:t>
      </w: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42D3268F" w14:textId="77777777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397B1FFB" w14:textId="77777777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  <w:b/>
        </w:rPr>
      </w:pPr>
      <w:r w:rsidRPr="00061DE3">
        <w:rPr>
          <w:rStyle w:val="normaltextrun"/>
          <w:rFonts w:ascii="MB Corpo S Text Office Light" w:hAnsi="MB Corpo S Text Office Light" w:cstheme="minorHAnsi"/>
          <w:b/>
          <w:shd w:val="clear" w:color="auto" w:fill="FFFFFF"/>
        </w:rPr>
        <w:t>Roślinny design</w:t>
      </w:r>
      <w:r w:rsidRPr="00061DE3">
        <w:rPr>
          <w:rStyle w:val="eop"/>
          <w:rFonts w:ascii="MB Corpo S Text Office Light" w:hAnsi="MB Corpo S Text Office Light" w:cstheme="minorHAnsi"/>
          <w:b/>
        </w:rPr>
        <w:t> </w:t>
      </w:r>
    </w:p>
    <w:p w14:paraId="4386A677" w14:textId="77777777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Zielone fasady z żywych roślin rozmaitych gatunków to coraz częściej pojawiający się element nowoczesnego designu. Wykonuje się je z żywych roślin, które najczęściej osadzane są na specjalnych podłożach wykonanych z materiałów przeznaczonych do recyklingu. Do podlewania takich ścian stosuje się systemy nawadniające wykorzystujące deszczówkę, uzbrojone w czujniki temperatury i wilgotności gleby. Jedną z największych zalet takiego rozwiązania jest pochłanianie pyłów i zanieczyszczeń z otoczenia oraz wpływ na mikroklimat konkretnej lokalizacji.</w:t>
      </w: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1FAD0B9C" w14:textId="77777777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4CA3141F" w14:textId="77777777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  <w:b/>
        </w:rPr>
      </w:pPr>
      <w:r w:rsidRPr="00061DE3">
        <w:rPr>
          <w:rStyle w:val="normaltextrun"/>
          <w:rFonts w:ascii="MB Corpo S Text Office Light" w:hAnsi="MB Corpo S Text Office Light" w:cstheme="minorHAnsi"/>
          <w:b/>
          <w:shd w:val="clear" w:color="auto" w:fill="FFFFFF"/>
        </w:rPr>
        <w:t>Bezcenna woda</w:t>
      </w:r>
      <w:r w:rsidRPr="00061DE3">
        <w:rPr>
          <w:rStyle w:val="eop"/>
          <w:rFonts w:ascii="MB Corpo S Text Office Light" w:hAnsi="MB Corpo S Text Office Light" w:cstheme="minorHAnsi"/>
          <w:b/>
        </w:rPr>
        <w:t> </w:t>
      </w:r>
    </w:p>
    <w:p w14:paraId="2747C8CC" w14:textId="6D0A3FF6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Wiele ulepszeń w hotelach, które funkcjonują w przyjaźni ze środowiskiem, dotyczy kwestii zarządzania wodą. Coraz częściej w takich miejscach stosowane są systemy wykrywania wycieków, jak i rozwiązania, które pozwalają na wykorzystywanie deszczówki. Goście </w:t>
      </w:r>
      <w:r w:rsidR="00C47FA0" w:rsidRPr="00061DE3">
        <w:rPr>
          <w:rStyle w:val="normaltextrun"/>
          <w:rFonts w:ascii="MB Corpo S Text Office Light" w:hAnsi="MB Corpo S Text Office Light" w:cstheme="minorHAnsi"/>
          <w:strike/>
          <w:shd w:val="clear" w:color="auto" w:fill="FFFFFF"/>
        </w:rPr>
        <w:t>„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zielonych“ hoteli nie powinni być też zaskoczeni mniejszym ciśnieniem wody w prysznicach – łazienki hotelowe mogą zaoszczędzić w ten sposób kilkanaście procent wody. Systemy monitorujące wykorzystanie zasobów wodnych, stają się dziś coraz bardziej powszechne w obiektach tego typu.</w:t>
      </w: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07EF044B" w14:textId="77777777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  <w:r w:rsidRPr="00061DE3">
        <w:rPr>
          <w:rStyle w:val="eop"/>
          <w:rFonts w:ascii="MB Corpo S Text Office Light" w:hAnsi="MB Corpo S Text Office Light" w:cstheme="minorHAnsi"/>
        </w:rPr>
        <w:t> </w:t>
      </w:r>
    </w:p>
    <w:p w14:paraId="6AAFEE97" w14:textId="77777777" w:rsidR="00CE04D1" w:rsidRPr="00061DE3" w:rsidRDefault="00CE04D1" w:rsidP="00026C73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061DE3">
        <w:rPr>
          <w:rFonts w:cstheme="minorHAnsi"/>
          <w:b/>
          <w:sz w:val="24"/>
          <w:szCs w:val="24"/>
          <w:shd w:val="clear" w:color="auto" w:fill="FFFFFF"/>
        </w:rPr>
        <w:t>Transport do hotelu</w:t>
      </w:r>
    </w:p>
    <w:p w14:paraId="77B90366" w14:textId="568B9E02" w:rsidR="00CE04D1" w:rsidRPr="00061DE3" w:rsidRDefault="0046228A" w:rsidP="00026C7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>C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>zęścią „zielonej układanki”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 jest też</w:t>
      </w:r>
      <w:r w:rsidR="00BF7E2F" w:rsidRPr="00061DE3">
        <w:rPr>
          <w:rFonts w:cstheme="minorHAnsi"/>
          <w:sz w:val="24"/>
          <w:szCs w:val="24"/>
          <w:shd w:val="clear" w:color="auto" w:fill="FFFFFF"/>
        </w:rPr>
        <w:t xml:space="preserve"> to</w:t>
      </w:r>
      <w:r w:rsidRPr="00061DE3">
        <w:rPr>
          <w:rFonts w:cstheme="minorHAnsi"/>
          <w:sz w:val="24"/>
          <w:szCs w:val="24"/>
          <w:shd w:val="clear" w:color="auto" w:fill="FFFFFF"/>
        </w:rPr>
        <w:t>, w jaki klient pokonuje drogę do hotelu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02110C" w:rsidRPr="00061DE3">
        <w:rPr>
          <w:rFonts w:cstheme="minorHAnsi"/>
          <w:sz w:val="24"/>
          <w:szCs w:val="24"/>
          <w:shd w:val="clear" w:color="auto" w:fill="FFFFFF"/>
        </w:rPr>
        <w:t>T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>urysta może</w:t>
      </w:r>
      <w:r w:rsidR="0002110C" w:rsidRPr="00061DE3">
        <w:rPr>
          <w:rFonts w:cstheme="minorHAnsi"/>
          <w:sz w:val="24"/>
          <w:szCs w:val="24"/>
          <w:shd w:val="clear" w:color="auto" w:fill="FFFFFF"/>
        </w:rPr>
        <w:t xml:space="preserve"> dzisiaj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 xml:space="preserve"> liczyć na to, że </w:t>
      </w:r>
      <w:r w:rsidR="00F74EB5" w:rsidRPr="00061DE3">
        <w:rPr>
          <w:rFonts w:cstheme="minorHAnsi"/>
          <w:sz w:val="24"/>
          <w:szCs w:val="24"/>
          <w:shd w:val="clear" w:color="auto" w:fill="FFFFFF"/>
        </w:rPr>
        <w:t xml:space="preserve">z lotniska odbierze go 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 xml:space="preserve">samochód z napędem elektrycznym, a nie spalinowym. </w:t>
      </w:r>
      <w:r w:rsidR="009E5FFA" w:rsidRPr="00061DE3">
        <w:rPr>
          <w:rFonts w:cstheme="minorHAnsi"/>
          <w:sz w:val="24"/>
          <w:szCs w:val="24"/>
          <w:shd w:val="clear" w:color="auto" w:fill="FFFFFF"/>
        </w:rPr>
        <w:t>Czego może spodziewać się podróżny</w:t>
      </w:r>
      <w:r w:rsidR="003D6A4D" w:rsidRPr="00061DE3">
        <w:rPr>
          <w:rFonts w:cstheme="minorHAnsi"/>
          <w:sz w:val="24"/>
          <w:szCs w:val="24"/>
          <w:shd w:val="clear" w:color="auto" w:fill="FFFFFF"/>
        </w:rPr>
        <w:t>, gdy zdecyduje się</w:t>
      </w:r>
      <w:r w:rsidR="006B0B26" w:rsidRPr="00061DE3">
        <w:rPr>
          <w:rFonts w:cstheme="minorHAnsi"/>
          <w:sz w:val="24"/>
          <w:szCs w:val="24"/>
          <w:shd w:val="clear" w:color="auto" w:fill="FFFFFF"/>
        </w:rPr>
        <w:t xml:space="preserve"> na </w:t>
      </w:r>
      <w:r w:rsidR="007600B6" w:rsidRPr="00061DE3">
        <w:rPr>
          <w:rFonts w:cstheme="minorHAnsi"/>
          <w:sz w:val="24"/>
          <w:szCs w:val="24"/>
          <w:shd w:val="clear" w:color="auto" w:fill="FFFFFF"/>
        </w:rPr>
        <w:t xml:space="preserve">takie </w:t>
      </w:r>
      <w:r w:rsidR="006B0B26" w:rsidRPr="00061DE3">
        <w:rPr>
          <w:rFonts w:cstheme="minorHAnsi"/>
          <w:sz w:val="24"/>
          <w:szCs w:val="24"/>
          <w:shd w:val="clear" w:color="auto" w:fill="FFFFFF"/>
        </w:rPr>
        <w:t xml:space="preserve">auto? 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>Przede wsz</w:t>
      </w:r>
      <w:r w:rsidR="003C466A" w:rsidRPr="00061DE3">
        <w:rPr>
          <w:rFonts w:cstheme="minorHAnsi"/>
          <w:sz w:val="24"/>
          <w:szCs w:val="24"/>
          <w:shd w:val="clear" w:color="auto" w:fill="FFFFFF"/>
        </w:rPr>
        <w:t xml:space="preserve">ystkim 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>podr</w:t>
      </w:r>
      <w:r w:rsidR="00A8778C" w:rsidRPr="00061DE3">
        <w:rPr>
          <w:rFonts w:cstheme="minorHAnsi"/>
          <w:sz w:val="24"/>
          <w:szCs w:val="24"/>
          <w:shd w:val="clear" w:color="auto" w:fill="FFFFFF"/>
        </w:rPr>
        <w:t>ó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>ż</w:t>
      </w:r>
      <w:r w:rsidR="003C466A" w:rsidRPr="00061DE3">
        <w:rPr>
          <w:rFonts w:cstheme="minorHAnsi"/>
          <w:sz w:val="24"/>
          <w:szCs w:val="24"/>
          <w:shd w:val="clear" w:color="auto" w:fill="FFFFFF"/>
        </w:rPr>
        <w:t xml:space="preserve">y 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>spokojn</w:t>
      </w:r>
      <w:r w:rsidR="003C466A" w:rsidRPr="00061DE3">
        <w:rPr>
          <w:rFonts w:cstheme="minorHAnsi"/>
          <w:sz w:val="24"/>
          <w:szCs w:val="24"/>
          <w:shd w:val="clear" w:color="auto" w:fill="FFFFFF"/>
        </w:rPr>
        <w:t>ej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 xml:space="preserve"> i cich</w:t>
      </w:r>
      <w:r w:rsidR="003C466A" w:rsidRPr="00061DE3">
        <w:rPr>
          <w:rFonts w:cstheme="minorHAnsi"/>
          <w:sz w:val="24"/>
          <w:szCs w:val="24"/>
          <w:shd w:val="clear" w:color="auto" w:fill="FFFFFF"/>
        </w:rPr>
        <w:t>ej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3C466A" w:rsidRPr="00061DE3">
        <w:rPr>
          <w:rFonts w:cstheme="minorHAnsi"/>
          <w:sz w:val="24"/>
          <w:szCs w:val="24"/>
          <w:shd w:val="clear" w:color="auto" w:fill="FFFFFF"/>
        </w:rPr>
        <w:t>D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 xml:space="preserve">la </w:t>
      </w:r>
      <w:r w:rsidR="003C466A" w:rsidRPr="00061DE3">
        <w:rPr>
          <w:rFonts w:cstheme="minorHAnsi"/>
          <w:sz w:val="24"/>
          <w:szCs w:val="24"/>
          <w:shd w:val="clear" w:color="auto" w:fill="FFFFFF"/>
        </w:rPr>
        <w:t xml:space="preserve">jego 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>poczucia komfortu</w:t>
      </w:r>
      <w:r w:rsidR="003C466A" w:rsidRPr="00061DE3">
        <w:rPr>
          <w:rFonts w:cstheme="minorHAnsi"/>
          <w:sz w:val="24"/>
          <w:szCs w:val="24"/>
          <w:shd w:val="clear" w:color="auto" w:fill="FFFFFF"/>
        </w:rPr>
        <w:t xml:space="preserve"> znaczenie będzie miał </w:t>
      </w:r>
      <w:r w:rsidR="00A30958" w:rsidRPr="00061DE3">
        <w:rPr>
          <w:rFonts w:cstheme="minorHAnsi"/>
          <w:sz w:val="24"/>
          <w:szCs w:val="24"/>
          <w:shd w:val="clear" w:color="auto" w:fill="FFFFFF"/>
        </w:rPr>
        <w:t xml:space="preserve">również fakt, że </w:t>
      </w:r>
      <w:r w:rsidR="00CE04D1" w:rsidRPr="00061DE3">
        <w:rPr>
          <w:rFonts w:cstheme="minorHAnsi"/>
          <w:sz w:val="24"/>
          <w:szCs w:val="24"/>
          <w:shd w:val="clear" w:color="auto" w:fill="FFFFFF"/>
        </w:rPr>
        <w:t xml:space="preserve">każdy pojazd elektryczny </w:t>
      </w:r>
      <w:r w:rsidR="00B550FB" w:rsidRPr="00061DE3">
        <w:rPr>
          <w:rFonts w:cstheme="minorHAnsi"/>
          <w:sz w:val="24"/>
          <w:szCs w:val="24"/>
          <w:shd w:val="clear" w:color="auto" w:fill="FFFFFF"/>
        </w:rPr>
        <w:t>może korzystać z buspasa</w:t>
      </w:r>
      <w:r w:rsidR="00D750CF" w:rsidRPr="00061DE3">
        <w:rPr>
          <w:rFonts w:cstheme="minorHAnsi"/>
          <w:sz w:val="24"/>
          <w:szCs w:val="24"/>
          <w:shd w:val="clear" w:color="auto" w:fill="FFFFFF"/>
        </w:rPr>
        <w:t>.</w:t>
      </w:r>
      <w:r w:rsidR="00FC346C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A4931" w:rsidRPr="00061DE3">
        <w:rPr>
          <w:rFonts w:cstheme="minorHAnsi"/>
          <w:sz w:val="24"/>
          <w:szCs w:val="24"/>
          <w:shd w:val="clear" w:color="auto" w:fill="FFFFFF"/>
        </w:rPr>
        <w:t xml:space="preserve">I jeszcze jedno: </w:t>
      </w:r>
      <w:r w:rsidR="004F5A1A" w:rsidRPr="00061DE3">
        <w:rPr>
          <w:rFonts w:cstheme="minorHAnsi"/>
          <w:sz w:val="24"/>
          <w:szCs w:val="24"/>
          <w:shd w:val="clear" w:color="auto" w:fill="FFFFFF"/>
        </w:rPr>
        <w:t>n</w:t>
      </w:r>
      <w:r w:rsidR="0016446C" w:rsidRPr="00061DE3">
        <w:rPr>
          <w:rFonts w:cstheme="minorHAnsi"/>
          <w:sz w:val="24"/>
          <w:szCs w:val="24"/>
          <w:shd w:val="clear" w:color="auto" w:fill="FFFFFF"/>
        </w:rPr>
        <w:t>owoczesne samochody elektryczne</w:t>
      </w:r>
      <w:r w:rsidR="001166C2" w:rsidRPr="00061DE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AE1DD3" w:rsidRPr="00061DE3">
        <w:rPr>
          <w:rFonts w:cstheme="minorHAnsi"/>
          <w:sz w:val="24"/>
          <w:szCs w:val="24"/>
          <w:shd w:val="clear" w:color="auto" w:fill="FFFFFF"/>
        </w:rPr>
        <w:t xml:space="preserve">są </w:t>
      </w:r>
      <w:r w:rsidR="00201B52" w:rsidRPr="00061DE3">
        <w:rPr>
          <w:rFonts w:cstheme="minorHAnsi"/>
          <w:sz w:val="24"/>
          <w:szCs w:val="24"/>
          <w:shd w:val="clear" w:color="auto" w:fill="FFFFFF"/>
        </w:rPr>
        <w:t>perfekcyjnie</w:t>
      </w:r>
      <w:r w:rsidR="00AE1DD3" w:rsidRPr="00061DE3">
        <w:rPr>
          <w:rFonts w:cstheme="minorHAnsi"/>
          <w:sz w:val="24"/>
          <w:szCs w:val="24"/>
          <w:shd w:val="clear" w:color="auto" w:fill="FFFFFF"/>
        </w:rPr>
        <w:t xml:space="preserve"> klimatyzowane.</w:t>
      </w:r>
      <w:r w:rsidR="00304BFB" w:rsidRPr="00061DE3">
        <w:rPr>
          <w:rFonts w:cstheme="minorHAnsi"/>
          <w:sz w:val="24"/>
          <w:szCs w:val="24"/>
          <w:shd w:val="clear" w:color="auto" w:fill="FFFFFF"/>
        </w:rPr>
        <w:t xml:space="preserve"> Wstępna klimatyzacja</w:t>
      </w:r>
      <w:r w:rsidR="00AD05CD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04BFB" w:rsidRPr="00061DE3">
        <w:rPr>
          <w:rFonts w:cstheme="minorHAnsi"/>
          <w:sz w:val="24"/>
          <w:szCs w:val="24"/>
          <w:shd w:val="clear" w:color="auto" w:fill="FFFFFF"/>
        </w:rPr>
        <w:t xml:space="preserve">oznacza to, że </w:t>
      </w:r>
      <w:r w:rsidR="00720CDB" w:rsidRPr="00061DE3">
        <w:rPr>
          <w:rFonts w:cstheme="minorHAnsi"/>
          <w:sz w:val="24"/>
          <w:szCs w:val="24"/>
          <w:shd w:val="clear" w:color="auto" w:fill="FFFFFF"/>
        </w:rPr>
        <w:t>w lecie pojazd jest odpowiednio schłodzony, a w zimie</w:t>
      </w:r>
      <w:r w:rsidR="00BF70C4" w:rsidRPr="00061DE3">
        <w:rPr>
          <w:rFonts w:cstheme="minorHAnsi"/>
          <w:sz w:val="24"/>
          <w:szCs w:val="24"/>
          <w:shd w:val="clear" w:color="auto" w:fill="FFFFFF"/>
        </w:rPr>
        <w:t xml:space="preserve"> ogrzany.</w:t>
      </w:r>
      <w:r w:rsidR="004079BF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C2BA3" w:rsidRPr="00061DE3">
        <w:rPr>
          <w:rFonts w:cstheme="minorHAnsi"/>
          <w:sz w:val="24"/>
          <w:szCs w:val="24"/>
          <w:shd w:val="clear" w:color="auto" w:fill="FFFFFF"/>
        </w:rPr>
        <w:t>Te wsz</w:t>
      </w:r>
      <w:r w:rsidR="005B5A15" w:rsidRPr="00061DE3">
        <w:rPr>
          <w:rFonts w:cstheme="minorHAnsi"/>
          <w:sz w:val="24"/>
          <w:szCs w:val="24"/>
          <w:shd w:val="clear" w:color="auto" w:fill="FFFFFF"/>
        </w:rPr>
        <w:t xml:space="preserve">ystkie zalety </w:t>
      </w:r>
      <w:r w:rsidR="00945440" w:rsidRPr="00061DE3">
        <w:rPr>
          <w:rFonts w:cstheme="minorHAnsi"/>
          <w:sz w:val="24"/>
          <w:szCs w:val="24"/>
          <w:shd w:val="clear" w:color="auto" w:fill="FFFFFF"/>
        </w:rPr>
        <w:t xml:space="preserve">są </w:t>
      </w:r>
      <w:r w:rsidR="00476568" w:rsidRPr="00061DE3">
        <w:rPr>
          <w:rFonts w:cstheme="minorHAnsi"/>
          <w:sz w:val="24"/>
          <w:szCs w:val="24"/>
          <w:shd w:val="clear" w:color="auto" w:fill="FFFFFF"/>
        </w:rPr>
        <w:t xml:space="preserve">dostrzegane </w:t>
      </w:r>
      <w:r w:rsidR="00945440" w:rsidRPr="00061DE3">
        <w:rPr>
          <w:rFonts w:cstheme="minorHAnsi"/>
          <w:sz w:val="24"/>
          <w:szCs w:val="24"/>
          <w:shd w:val="clear" w:color="auto" w:fill="FFFFFF"/>
        </w:rPr>
        <w:t>przez hotelarzy, którzy</w:t>
      </w:r>
      <w:r w:rsidR="00191D55" w:rsidRPr="00061DE3">
        <w:rPr>
          <w:rFonts w:cstheme="minorHAnsi"/>
          <w:sz w:val="24"/>
          <w:szCs w:val="24"/>
          <w:shd w:val="clear" w:color="auto" w:fill="FFFFFF"/>
        </w:rPr>
        <w:t xml:space="preserve"> coraz chętniej dec</w:t>
      </w:r>
      <w:r w:rsidR="008B2EA0" w:rsidRPr="00061DE3">
        <w:rPr>
          <w:rFonts w:cstheme="minorHAnsi"/>
          <w:sz w:val="24"/>
          <w:szCs w:val="24"/>
          <w:shd w:val="clear" w:color="auto" w:fill="FFFFFF"/>
        </w:rPr>
        <w:t>yd</w:t>
      </w:r>
      <w:r w:rsidR="00191D55" w:rsidRPr="00061DE3">
        <w:rPr>
          <w:rFonts w:cstheme="minorHAnsi"/>
          <w:sz w:val="24"/>
          <w:szCs w:val="24"/>
          <w:shd w:val="clear" w:color="auto" w:fill="FFFFFF"/>
        </w:rPr>
        <w:t>ują się</w:t>
      </w:r>
      <w:r w:rsidR="008B2EA0" w:rsidRPr="00061DE3">
        <w:rPr>
          <w:rFonts w:cstheme="minorHAnsi"/>
          <w:sz w:val="24"/>
          <w:szCs w:val="24"/>
          <w:shd w:val="clear" w:color="auto" w:fill="FFFFFF"/>
        </w:rPr>
        <w:t xml:space="preserve"> na podjęci</w:t>
      </w:r>
      <w:r w:rsidR="00281E9B" w:rsidRPr="00061DE3">
        <w:rPr>
          <w:rFonts w:cstheme="minorHAnsi"/>
          <w:sz w:val="24"/>
          <w:szCs w:val="24"/>
          <w:shd w:val="clear" w:color="auto" w:fill="FFFFFF"/>
        </w:rPr>
        <w:t>e współpracy z producenta</w:t>
      </w:r>
      <w:r w:rsidR="009F474B" w:rsidRPr="00061DE3">
        <w:rPr>
          <w:rFonts w:cstheme="minorHAnsi"/>
          <w:sz w:val="24"/>
          <w:szCs w:val="24"/>
          <w:shd w:val="clear" w:color="auto" w:fill="FFFFFF"/>
        </w:rPr>
        <w:t>mi samochodów elektrycznych</w:t>
      </w:r>
      <w:r w:rsidR="00C42364" w:rsidRPr="00061DE3">
        <w:rPr>
          <w:rFonts w:cstheme="minorHAnsi"/>
          <w:sz w:val="24"/>
          <w:szCs w:val="24"/>
          <w:shd w:val="clear" w:color="auto" w:fill="FFFFFF"/>
        </w:rPr>
        <w:t>,</w:t>
      </w:r>
      <w:r w:rsidR="009F474B" w:rsidRPr="00061DE3">
        <w:rPr>
          <w:rFonts w:cstheme="minorHAnsi"/>
          <w:sz w:val="24"/>
          <w:szCs w:val="24"/>
          <w:shd w:val="clear" w:color="auto" w:fill="FFFFFF"/>
        </w:rPr>
        <w:t xml:space="preserve"> wśród których znajdziemy m.in. firmę Mercedes-Benz. </w:t>
      </w:r>
      <w:r w:rsidR="00C42364" w:rsidRPr="00061DE3">
        <w:rPr>
          <w:rFonts w:cstheme="minorHAnsi"/>
          <w:sz w:val="24"/>
          <w:szCs w:val="24"/>
          <w:shd w:val="clear" w:color="auto" w:fill="FFFFFF"/>
        </w:rPr>
        <w:t>Oferowany przez koncern model</w:t>
      </w:r>
      <w:r w:rsidR="008F04E0" w:rsidRPr="00061DE3">
        <w:rPr>
          <w:rFonts w:cstheme="minorHAnsi"/>
          <w:sz w:val="24"/>
          <w:szCs w:val="24"/>
          <w:shd w:val="clear" w:color="auto" w:fill="FFFFFF"/>
        </w:rPr>
        <w:t xml:space="preserve"> elektrycznego</w:t>
      </w:r>
      <w:r w:rsidR="001814DD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814DD" w:rsidRPr="00061DE3">
        <w:rPr>
          <w:rFonts w:cstheme="minorHAnsi"/>
          <w:sz w:val="24"/>
          <w:szCs w:val="24"/>
          <w:shd w:val="clear" w:color="auto" w:fill="FFFFFF"/>
        </w:rPr>
        <w:t>vana</w:t>
      </w:r>
      <w:proofErr w:type="spellEnd"/>
      <w:r w:rsidR="001814DD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42364" w:rsidRPr="00061DE3">
        <w:rPr>
          <w:rFonts w:cstheme="minorHAnsi"/>
          <w:sz w:val="24"/>
          <w:szCs w:val="24"/>
          <w:shd w:val="clear" w:color="auto" w:fill="FFFFFF"/>
        </w:rPr>
        <w:t xml:space="preserve">EQV </w:t>
      </w:r>
      <w:r w:rsidR="00B44F3F" w:rsidRPr="00061DE3">
        <w:rPr>
          <w:rFonts w:cstheme="minorHAnsi"/>
          <w:sz w:val="24"/>
          <w:szCs w:val="24"/>
          <w:shd w:val="clear" w:color="auto" w:fill="FFFFFF"/>
        </w:rPr>
        <w:t xml:space="preserve">będzie </w:t>
      </w:r>
      <w:r w:rsidR="008F04E0" w:rsidRPr="00061DE3">
        <w:rPr>
          <w:rFonts w:cstheme="minorHAnsi"/>
          <w:sz w:val="24"/>
          <w:szCs w:val="24"/>
          <w:shd w:val="clear" w:color="auto" w:fill="FFFFFF"/>
        </w:rPr>
        <w:t>najlepszym wyborem dla podróżujących rodzin</w:t>
      </w:r>
      <w:r w:rsidR="007B69FE" w:rsidRPr="00061DE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A6698F" w:rsidRPr="00061DE3">
        <w:rPr>
          <w:rFonts w:cstheme="minorHAnsi"/>
          <w:sz w:val="24"/>
          <w:szCs w:val="24"/>
          <w:shd w:val="clear" w:color="auto" w:fill="FFFFFF"/>
        </w:rPr>
        <w:t>które stawiają</w:t>
      </w:r>
      <w:r w:rsidR="00645E68" w:rsidRPr="00061DE3">
        <w:rPr>
          <w:rFonts w:cstheme="minorHAnsi"/>
          <w:sz w:val="24"/>
          <w:szCs w:val="24"/>
          <w:shd w:val="clear" w:color="auto" w:fill="FFFFFF"/>
        </w:rPr>
        <w:t xml:space="preserve"> na wygodę</w:t>
      </w:r>
      <w:r w:rsidR="00A95C1C" w:rsidRPr="00061DE3">
        <w:rPr>
          <w:rFonts w:cstheme="minorHAnsi"/>
          <w:sz w:val="24"/>
          <w:szCs w:val="24"/>
          <w:shd w:val="clear" w:color="auto" w:fill="FFFFFF"/>
        </w:rPr>
        <w:t>,</w:t>
      </w:r>
      <w:r w:rsidR="007549DC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65EA7" w:rsidRPr="00061DE3">
        <w:rPr>
          <w:rFonts w:cstheme="minorHAnsi"/>
          <w:sz w:val="24"/>
          <w:szCs w:val="24"/>
          <w:shd w:val="clear" w:color="auto" w:fill="FFFFFF"/>
        </w:rPr>
        <w:t xml:space="preserve">i nie chcą jednocześnie </w:t>
      </w:r>
      <w:r w:rsidR="007549DC" w:rsidRPr="00061DE3">
        <w:rPr>
          <w:rFonts w:cstheme="minorHAnsi"/>
          <w:sz w:val="24"/>
          <w:szCs w:val="24"/>
          <w:shd w:val="clear" w:color="auto" w:fill="FFFFFF"/>
        </w:rPr>
        <w:t>rezygn</w:t>
      </w:r>
      <w:r w:rsidR="00065EA7" w:rsidRPr="00061DE3">
        <w:rPr>
          <w:rFonts w:cstheme="minorHAnsi"/>
          <w:sz w:val="24"/>
          <w:szCs w:val="24"/>
          <w:shd w:val="clear" w:color="auto" w:fill="FFFFFF"/>
        </w:rPr>
        <w:t>ować</w:t>
      </w:r>
      <w:r w:rsidR="000259E1" w:rsidRPr="00061DE3">
        <w:rPr>
          <w:rFonts w:cstheme="minorHAnsi"/>
          <w:sz w:val="24"/>
          <w:szCs w:val="24"/>
          <w:shd w:val="clear" w:color="auto" w:fill="FFFFFF"/>
        </w:rPr>
        <w:t xml:space="preserve"> z szacunku dla </w:t>
      </w:r>
      <w:r w:rsidR="00BB0A2C" w:rsidRPr="00061DE3">
        <w:rPr>
          <w:rFonts w:cstheme="minorHAnsi"/>
          <w:sz w:val="24"/>
          <w:szCs w:val="24"/>
          <w:shd w:val="clear" w:color="auto" w:fill="FFFFFF"/>
        </w:rPr>
        <w:t>kwestii klimatycznych.</w:t>
      </w:r>
      <w:r w:rsidR="00012D3A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24C49" w:rsidRPr="00061DE3">
        <w:rPr>
          <w:rFonts w:cstheme="minorHAnsi"/>
          <w:sz w:val="24"/>
          <w:szCs w:val="24"/>
          <w:shd w:val="clear" w:color="auto" w:fill="FFFFFF"/>
        </w:rPr>
        <w:t>Warto podkreślić, że dl</w:t>
      </w:r>
      <w:r w:rsidR="00012D3A" w:rsidRPr="00061DE3">
        <w:rPr>
          <w:rFonts w:cstheme="minorHAnsi"/>
          <w:sz w:val="24"/>
          <w:szCs w:val="24"/>
          <w:shd w:val="clear" w:color="auto" w:fill="FFFFFF"/>
        </w:rPr>
        <w:t xml:space="preserve">a hotelarzy posiadanie </w:t>
      </w:r>
      <w:r w:rsidR="001F1DA1" w:rsidRPr="00061DE3">
        <w:rPr>
          <w:rFonts w:cstheme="minorHAnsi"/>
          <w:sz w:val="24"/>
          <w:szCs w:val="24"/>
          <w:shd w:val="clear" w:color="auto" w:fill="FFFFFF"/>
        </w:rPr>
        <w:t xml:space="preserve">tego modelu w swojej flocie </w:t>
      </w:r>
      <w:r w:rsidR="002F7889" w:rsidRPr="00061DE3">
        <w:rPr>
          <w:rFonts w:cstheme="minorHAnsi"/>
          <w:sz w:val="24"/>
          <w:szCs w:val="24"/>
          <w:shd w:val="clear" w:color="auto" w:fill="FFFFFF"/>
        </w:rPr>
        <w:t xml:space="preserve">nie </w:t>
      </w:r>
      <w:r w:rsidR="00ED0E68" w:rsidRPr="00061DE3">
        <w:rPr>
          <w:rFonts w:cstheme="minorHAnsi"/>
          <w:sz w:val="24"/>
          <w:szCs w:val="24"/>
          <w:shd w:val="clear" w:color="auto" w:fill="FFFFFF"/>
        </w:rPr>
        <w:t xml:space="preserve">niesie za sobą </w:t>
      </w:r>
      <w:r w:rsidR="00AA7F96" w:rsidRPr="00061DE3">
        <w:rPr>
          <w:rFonts w:cstheme="minorHAnsi"/>
          <w:sz w:val="24"/>
          <w:szCs w:val="24"/>
          <w:shd w:val="clear" w:color="auto" w:fill="FFFFFF"/>
        </w:rPr>
        <w:t xml:space="preserve">żadnych </w:t>
      </w:r>
      <w:r w:rsidR="00ED0E68" w:rsidRPr="00061DE3">
        <w:rPr>
          <w:rFonts w:cstheme="minorHAnsi"/>
          <w:sz w:val="24"/>
          <w:szCs w:val="24"/>
          <w:shd w:val="clear" w:color="auto" w:fill="FFFFFF"/>
        </w:rPr>
        <w:t xml:space="preserve">logistycznych komplikacji </w:t>
      </w:r>
      <w:r w:rsidR="00982FEF" w:rsidRPr="00061DE3">
        <w:rPr>
          <w:rFonts w:cstheme="minorHAnsi"/>
          <w:sz w:val="24"/>
          <w:szCs w:val="24"/>
          <w:shd w:val="clear" w:color="auto" w:fill="FFFFFF"/>
        </w:rPr>
        <w:t>–</w:t>
      </w:r>
      <w:r w:rsidR="00ED0E68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82FEF" w:rsidRPr="00061DE3">
        <w:rPr>
          <w:rFonts w:cstheme="minorHAnsi"/>
          <w:sz w:val="24"/>
          <w:szCs w:val="24"/>
          <w:shd w:val="clear" w:color="auto" w:fill="FFFFFF"/>
        </w:rPr>
        <w:t>auto jest zawsze w gotowości,</w:t>
      </w:r>
      <w:r w:rsidR="00260574" w:rsidRPr="00061DE3">
        <w:rPr>
          <w:rFonts w:cstheme="minorHAnsi"/>
          <w:sz w:val="24"/>
          <w:szCs w:val="24"/>
          <w:shd w:val="clear" w:color="auto" w:fill="FFFFFF"/>
        </w:rPr>
        <w:t xml:space="preserve"> bo</w:t>
      </w:r>
      <w:r w:rsidR="00982FEF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04E92" w:rsidRPr="00061DE3">
        <w:rPr>
          <w:sz w:val="24"/>
          <w:szCs w:val="24"/>
        </w:rPr>
        <w:t>po przewiezieniu gości</w:t>
      </w:r>
      <w:r w:rsidR="00982FEF" w:rsidRPr="00061DE3">
        <w:rPr>
          <w:sz w:val="24"/>
          <w:szCs w:val="24"/>
        </w:rPr>
        <w:t xml:space="preserve"> do hotelu</w:t>
      </w:r>
      <w:r w:rsidR="00304E92" w:rsidRPr="00061DE3">
        <w:rPr>
          <w:sz w:val="24"/>
          <w:szCs w:val="24"/>
        </w:rPr>
        <w:t xml:space="preserve"> można </w:t>
      </w:r>
      <w:r w:rsidR="00982FEF" w:rsidRPr="00061DE3">
        <w:rPr>
          <w:sz w:val="24"/>
          <w:szCs w:val="24"/>
        </w:rPr>
        <w:t>je</w:t>
      </w:r>
      <w:r w:rsidR="00304E92" w:rsidRPr="00061DE3">
        <w:rPr>
          <w:sz w:val="24"/>
          <w:szCs w:val="24"/>
        </w:rPr>
        <w:t xml:space="preserve"> łatwo </w:t>
      </w:r>
      <w:r w:rsidR="00260574" w:rsidRPr="00061DE3">
        <w:rPr>
          <w:sz w:val="24"/>
          <w:szCs w:val="24"/>
        </w:rPr>
        <w:t xml:space="preserve"> i szybko </w:t>
      </w:r>
      <w:r w:rsidR="00304E92" w:rsidRPr="00061DE3">
        <w:rPr>
          <w:sz w:val="24"/>
          <w:szCs w:val="24"/>
        </w:rPr>
        <w:t xml:space="preserve">podłączyć do </w:t>
      </w:r>
      <w:r w:rsidR="00982FEF" w:rsidRPr="00061DE3">
        <w:rPr>
          <w:sz w:val="24"/>
          <w:szCs w:val="24"/>
        </w:rPr>
        <w:t>hotelowej stacji ładowania.</w:t>
      </w:r>
    </w:p>
    <w:p w14:paraId="6D3B3608" w14:textId="77777777" w:rsidR="00CE04D1" w:rsidRPr="00061DE3" w:rsidRDefault="00CE04D1" w:rsidP="00026C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</w:p>
    <w:p w14:paraId="77845DFA" w14:textId="71308106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  <w:b/>
        </w:rPr>
      </w:pPr>
      <w:r w:rsidRPr="00061DE3">
        <w:rPr>
          <w:rStyle w:val="normaltextrun"/>
          <w:rFonts w:ascii="MB Corpo S Text Office Light" w:hAnsi="MB Corpo S Text Office Light" w:cstheme="minorHAnsi"/>
          <w:b/>
          <w:shd w:val="clear" w:color="auto" w:fill="FFFFFF"/>
        </w:rPr>
        <w:t>Oszczędzana energia</w:t>
      </w:r>
      <w:r w:rsidRPr="00061DE3">
        <w:rPr>
          <w:rStyle w:val="eop"/>
          <w:rFonts w:ascii="MB Corpo S Text Office Light" w:hAnsi="MB Corpo S Text Office Light" w:cstheme="minorHAnsi"/>
          <w:b/>
        </w:rPr>
        <w:t> </w:t>
      </w:r>
    </w:p>
    <w:p w14:paraId="2C162A85" w14:textId="2D8743AF" w:rsidR="00255485" w:rsidRPr="00061DE3" w:rsidRDefault="00255485" w:rsidP="00026C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B Corpo S Text Office Light" w:hAnsi="MB Corpo S Text Office Light" w:cstheme="minorHAnsi"/>
        </w:rPr>
      </w:pP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Efektywność energetyczna staje się dzisiaj dla wielu hoteli priorytetem. Hotele mogą więc oszczędzać energię, monitorując jej zużycie, montując nowoczesne systemy </w:t>
      </w:r>
      <w:r w:rsidR="00C003F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jej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odzysku</w:t>
      </w:r>
      <w:r w:rsidR="00C5472E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czy </w:t>
      </w:r>
      <w:r w:rsidR="007C5389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instalując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czujniki </w:t>
      </w:r>
      <w:r w:rsidR="00517DD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pomagające w jej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oszczędzani</w:t>
      </w:r>
      <w:r w:rsidR="00517DD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u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energii. Można też odpowiednio stymulować zachowania gości, dostarczając im odpowiednich narzędzi, które pozwalają na kontrolowanie zużycia energii podczas całego pobytu. </w:t>
      </w:r>
    </w:p>
    <w:p w14:paraId="37AF8AB2" w14:textId="77777777" w:rsidR="00255485" w:rsidRPr="00061DE3" w:rsidRDefault="00255485" w:rsidP="00026C73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468A069" w14:textId="541D9743" w:rsidR="00255485" w:rsidRPr="00061DE3" w:rsidRDefault="00255485" w:rsidP="00026C7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061DE3">
        <w:rPr>
          <w:rFonts w:cstheme="minorHAnsi"/>
          <w:i/>
          <w:iCs/>
          <w:sz w:val="24"/>
          <w:szCs w:val="24"/>
          <w:shd w:val="clear" w:color="auto" w:fill="FFFFFF"/>
        </w:rPr>
        <w:lastRenderedPageBreak/>
        <w:t>„Zielony” trend w hotelarstwie na całym świecie jest dostrzegany przez naszych klientów, którzy wiele czasu spędzają zarówno w służbowych jak i prywatnych podróżach. Działanie zgodnie z regułami zrównoważonego rozwoju przestało być czymś nadzwyczajnym. Każdy drobiazg wyposażenia wnętrz, każde rozwiązanie technologiczne</w:t>
      </w:r>
      <w:r w:rsidR="007A12D1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i </w:t>
      </w:r>
      <w:r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udogodnienie może dzisiaj być mniej lub bardziej przyjazne środowisku. Integralną częścią podróży i pobytu w luksusowym hotelu jest korzystanie z środków transportu. Nie powinno więc dziwić, że sieci hotelowe, które stawiają na zrównoważony rozwój, budują swoją flotę w oparciu o pojazdy elektryczne. Jesteśmy tego świadomi, </w:t>
      </w:r>
      <w:r w:rsidR="009249D9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regularnie </w:t>
      </w:r>
      <w:r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prowadzimy rozmowy z właścicielami dużych marek hotelowych </w:t>
      </w:r>
      <w:r w:rsidR="00FE6598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o </w:t>
      </w:r>
      <w:r w:rsidRPr="00061DE3">
        <w:rPr>
          <w:rFonts w:cstheme="minorHAnsi"/>
          <w:i/>
          <w:iCs/>
          <w:sz w:val="24"/>
          <w:szCs w:val="24"/>
          <w:shd w:val="clear" w:color="auto" w:fill="FFFFFF"/>
        </w:rPr>
        <w:t>możliwości wykorzystania naszego modelu -</w:t>
      </w:r>
      <w:r w:rsidR="00995EF7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C87401" w:rsidRPr="00061DE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luksusowego</w:t>
      </w:r>
      <w:r w:rsidRPr="00061DE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,</w:t>
      </w:r>
      <w:r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elektrycznego </w:t>
      </w:r>
      <w:proofErr w:type="spellStart"/>
      <w:r w:rsidRPr="00061DE3">
        <w:rPr>
          <w:rFonts w:cstheme="minorHAnsi"/>
          <w:i/>
          <w:iCs/>
          <w:sz w:val="24"/>
          <w:szCs w:val="24"/>
          <w:shd w:val="clear" w:color="auto" w:fill="FFFFFF"/>
        </w:rPr>
        <w:t>vana</w:t>
      </w:r>
      <w:proofErr w:type="spellEnd"/>
      <w:r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EQV</w:t>
      </w:r>
      <w:r w:rsidR="00C27BCF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, który świetnie sprawdzi się w obsłudze </w:t>
      </w:r>
      <w:r w:rsidRPr="00061DE3">
        <w:rPr>
          <w:rFonts w:cstheme="minorHAnsi"/>
          <w:i/>
          <w:iCs/>
          <w:sz w:val="24"/>
          <w:szCs w:val="24"/>
          <w:shd w:val="clear" w:color="auto" w:fill="FFFFFF"/>
        </w:rPr>
        <w:t>gości hotelowych</w:t>
      </w:r>
      <w:r w:rsidR="004B6719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–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 mówi </w:t>
      </w:r>
      <w:r w:rsidR="00E93167" w:rsidRPr="00061DE3">
        <w:rPr>
          <w:rFonts w:cstheme="minorHAnsi"/>
          <w:b/>
          <w:bCs/>
          <w:sz w:val="24"/>
          <w:szCs w:val="24"/>
          <w:shd w:val="clear" w:color="auto" w:fill="FFFFFF"/>
        </w:rPr>
        <w:t>Adam Dutkowski</w:t>
      </w:r>
      <w:r w:rsidR="007B080A" w:rsidRPr="00061DE3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="00CF38FD" w:rsidRPr="00061DE3">
        <w:rPr>
          <w:rFonts w:cstheme="minorHAnsi"/>
          <w:b/>
          <w:bCs/>
          <w:sz w:val="24"/>
          <w:szCs w:val="24"/>
          <w:shd w:val="clear" w:color="auto" w:fill="FFFFFF"/>
        </w:rPr>
        <w:t>Product Manager</w:t>
      </w:r>
      <w:r w:rsidRPr="00061DE3">
        <w:rPr>
          <w:rFonts w:cstheme="minorHAnsi"/>
          <w:b/>
          <w:bCs/>
          <w:sz w:val="24"/>
          <w:szCs w:val="24"/>
          <w:shd w:val="clear" w:color="auto" w:fill="FFFFFF"/>
        </w:rPr>
        <w:t xml:space="preserve"> Mercedes-Benz.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54F2C1B9" w14:textId="7FFEAE05" w:rsidR="007D2CCF" w:rsidRPr="00061DE3" w:rsidRDefault="007D2CCF" w:rsidP="00026C73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CDEBC81" w14:textId="6D0CD1D7" w:rsidR="00255485" w:rsidRPr="00061DE3" w:rsidRDefault="00E5731E" w:rsidP="00026C7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>Zielony trend w hotelarstwie</w:t>
      </w:r>
      <w:r w:rsidR="009C0BEC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94F67" w:rsidRPr="00061DE3">
        <w:rPr>
          <w:rFonts w:cstheme="minorHAnsi"/>
          <w:sz w:val="24"/>
          <w:szCs w:val="24"/>
          <w:shd w:val="clear" w:color="auto" w:fill="FFFFFF"/>
        </w:rPr>
        <w:t xml:space="preserve">rozwija się 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 intensywnie. </w:t>
      </w:r>
      <w:r w:rsidR="00617EE6" w:rsidRPr="00061DE3">
        <w:rPr>
          <w:rFonts w:cstheme="minorHAnsi"/>
          <w:sz w:val="24"/>
          <w:szCs w:val="24"/>
          <w:shd w:val="clear" w:color="auto" w:fill="FFFFFF"/>
        </w:rPr>
        <w:t>O</w:t>
      </w:r>
      <w:r w:rsidR="001C2A00" w:rsidRPr="00061DE3">
        <w:rPr>
          <w:rFonts w:cstheme="minorHAnsi"/>
          <w:sz w:val="24"/>
          <w:szCs w:val="24"/>
          <w:shd w:val="clear" w:color="auto" w:fill="FFFFFF"/>
        </w:rPr>
        <w:t xml:space="preserve"> rosnącej</w:t>
      </w:r>
      <w:r w:rsidR="00617EE6" w:rsidRPr="00061DE3">
        <w:rPr>
          <w:rFonts w:cstheme="minorHAnsi"/>
          <w:sz w:val="24"/>
          <w:szCs w:val="24"/>
          <w:shd w:val="clear" w:color="auto" w:fill="FFFFFF"/>
        </w:rPr>
        <w:t xml:space="preserve"> dynamice możemy mówić także w przypadku</w:t>
      </w:r>
      <w:r w:rsidR="001C2A00" w:rsidRPr="00061DE3">
        <w:rPr>
          <w:rFonts w:cstheme="minorHAnsi"/>
          <w:sz w:val="24"/>
          <w:szCs w:val="24"/>
          <w:shd w:val="clear" w:color="auto" w:fill="FFFFFF"/>
        </w:rPr>
        <w:t xml:space="preserve"> trendu </w:t>
      </w:r>
      <w:proofErr w:type="spellStart"/>
      <w:r w:rsidR="001C2A00" w:rsidRPr="00061DE3">
        <w:rPr>
          <w:rFonts w:cstheme="minorHAnsi"/>
          <w:sz w:val="24"/>
          <w:szCs w:val="24"/>
          <w:shd w:val="clear" w:color="auto" w:fill="FFFFFF"/>
        </w:rPr>
        <w:t>elektr</w:t>
      </w:r>
      <w:r w:rsidR="00011FDB" w:rsidRPr="00061DE3">
        <w:rPr>
          <w:rFonts w:cstheme="minorHAnsi"/>
          <w:sz w:val="24"/>
          <w:szCs w:val="24"/>
          <w:shd w:val="clear" w:color="auto" w:fill="FFFFFF"/>
        </w:rPr>
        <w:t>o</w:t>
      </w:r>
      <w:r w:rsidR="00DE4B0E" w:rsidRPr="00061DE3">
        <w:rPr>
          <w:rFonts w:cstheme="minorHAnsi"/>
          <w:sz w:val="24"/>
          <w:szCs w:val="24"/>
          <w:shd w:val="clear" w:color="auto" w:fill="FFFFFF"/>
        </w:rPr>
        <w:t>mobilności</w:t>
      </w:r>
      <w:proofErr w:type="spellEnd"/>
      <w:r w:rsidR="00D714BA" w:rsidRPr="00061DE3">
        <w:rPr>
          <w:rFonts w:cstheme="minorHAnsi"/>
          <w:sz w:val="24"/>
          <w:szCs w:val="24"/>
          <w:shd w:val="clear" w:color="auto" w:fill="FFFFFF"/>
        </w:rPr>
        <w:t xml:space="preserve"> – spotkanie tych dwóch obszarów jest więc </w:t>
      </w:r>
      <w:r w:rsidR="006110D9" w:rsidRPr="00061DE3">
        <w:rPr>
          <w:rFonts w:cstheme="minorHAnsi"/>
          <w:sz w:val="24"/>
          <w:szCs w:val="24"/>
          <w:shd w:val="clear" w:color="auto" w:fill="FFFFFF"/>
        </w:rPr>
        <w:t xml:space="preserve">dzisiaj </w:t>
      </w:r>
      <w:r w:rsidR="00D714BA" w:rsidRPr="00061DE3">
        <w:rPr>
          <w:rFonts w:cstheme="minorHAnsi"/>
          <w:sz w:val="24"/>
          <w:szCs w:val="24"/>
          <w:shd w:val="clear" w:color="auto" w:fill="FFFFFF"/>
        </w:rPr>
        <w:t>oczywiste.</w:t>
      </w:r>
      <w:r w:rsidR="00011FDB" w:rsidRPr="00061DE3">
        <w:rPr>
          <w:rFonts w:cstheme="minorHAnsi"/>
          <w:sz w:val="24"/>
          <w:szCs w:val="24"/>
          <w:shd w:val="clear" w:color="auto" w:fill="FFFFFF"/>
        </w:rPr>
        <w:t xml:space="preserve"> Hotelarze, którym zależy na </w:t>
      </w:r>
      <w:r w:rsidR="00B73A32" w:rsidRPr="00061DE3">
        <w:rPr>
          <w:rFonts w:cstheme="minorHAnsi"/>
          <w:sz w:val="24"/>
          <w:szCs w:val="24"/>
          <w:shd w:val="clear" w:color="auto" w:fill="FFFFFF"/>
        </w:rPr>
        <w:t xml:space="preserve">nowoczesnym, ekologicznym wizerunku będą coraz chętniej budowali swoje floty </w:t>
      </w:r>
      <w:r w:rsidR="00C76F40" w:rsidRPr="00061DE3">
        <w:rPr>
          <w:rFonts w:cstheme="minorHAnsi"/>
          <w:sz w:val="24"/>
          <w:szCs w:val="24"/>
          <w:shd w:val="clear" w:color="auto" w:fill="FFFFFF"/>
        </w:rPr>
        <w:t>w oparciu o samochody</w:t>
      </w:r>
      <w:r w:rsidR="006F3EEC" w:rsidRPr="00061DE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C76F40" w:rsidRPr="00061DE3">
        <w:rPr>
          <w:rFonts w:cstheme="minorHAnsi"/>
          <w:sz w:val="24"/>
          <w:szCs w:val="24"/>
          <w:shd w:val="clear" w:color="auto" w:fill="FFFFFF"/>
        </w:rPr>
        <w:t xml:space="preserve">takie jak </w:t>
      </w:r>
      <w:r w:rsidR="00B90D5F" w:rsidRPr="00061DE3">
        <w:rPr>
          <w:rFonts w:cstheme="minorHAnsi"/>
          <w:sz w:val="24"/>
          <w:szCs w:val="24"/>
          <w:shd w:val="clear" w:color="auto" w:fill="FFFFFF"/>
        </w:rPr>
        <w:t xml:space="preserve">model </w:t>
      </w:r>
      <w:r w:rsidR="00C76F40" w:rsidRPr="00061DE3">
        <w:rPr>
          <w:rFonts w:cstheme="minorHAnsi"/>
          <w:sz w:val="24"/>
          <w:szCs w:val="24"/>
          <w:shd w:val="clear" w:color="auto" w:fill="FFFFFF"/>
        </w:rPr>
        <w:t>EQV</w:t>
      </w:r>
      <w:r w:rsidR="00B90D5F" w:rsidRPr="00061DE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CB4BD3" w:rsidRPr="00061DE3">
        <w:rPr>
          <w:rFonts w:cstheme="minorHAnsi"/>
          <w:sz w:val="24"/>
          <w:szCs w:val="24"/>
          <w:shd w:val="clear" w:color="auto" w:fill="FFFFFF"/>
        </w:rPr>
        <w:t xml:space="preserve">który oznacza konkretne korzyści </w:t>
      </w:r>
      <w:r w:rsidR="006110D9" w:rsidRPr="00061DE3">
        <w:rPr>
          <w:rFonts w:cstheme="minorHAnsi"/>
          <w:sz w:val="24"/>
          <w:szCs w:val="24"/>
          <w:shd w:val="clear" w:color="auto" w:fill="FFFFFF"/>
        </w:rPr>
        <w:t xml:space="preserve">zarówno </w:t>
      </w:r>
      <w:r w:rsidR="00CB4BD3" w:rsidRPr="00061DE3">
        <w:rPr>
          <w:rFonts w:cstheme="minorHAnsi"/>
          <w:sz w:val="24"/>
          <w:szCs w:val="24"/>
          <w:shd w:val="clear" w:color="auto" w:fill="FFFFFF"/>
        </w:rPr>
        <w:t>dla kierowcy, jego rodziny jak i hotelu</w:t>
      </w:r>
      <w:r w:rsidR="00C23094" w:rsidRPr="00061DE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B4BD3" w:rsidRPr="00061DE3">
        <w:rPr>
          <w:rFonts w:cstheme="minorHAnsi"/>
          <w:sz w:val="24"/>
          <w:szCs w:val="24"/>
          <w:shd w:val="clear" w:color="auto" w:fill="FFFFFF"/>
        </w:rPr>
        <w:t>Z punktu widzenia właściciela hotelu, d</w:t>
      </w:r>
      <w:r w:rsidR="00C23094" w:rsidRPr="00061DE3">
        <w:rPr>
          <w:rFonts w:cstheme="minorHAnsi"/>
          <w:sz w:val="24"/>
          <w:szCs w:val="24"/>
          <w:shd w:val="clear" w:color="auto" w:fill="FFFFFF"/>
        </w:rPr>
        <w:t xml:space="preserve">odatkowym argumentem </w:t>
      </w:r>
      <w:r w:rsidR="00CB4BD3" w:rsidRPr="00061DE3">
        <w:rPr>
          <w:rFonts w:cstheme="minorHAnsi"/>
          <w:sz w:val="24"/>
          <w:szCs w:val="24"/>
          <w:shd w:val="clear" w:color="auto" w:fill="FFFFFF"/>
        </w:rPr>
        <w:t xml:space="preserve">za 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>inwes</w:t>
      </w:r>
      <w:r w:rsidR="00D81574" w:rsidRPr="00061DE3">
        <w:rPr>
          <w:rFonts w:cstheme="minorHAnsi"/>
          <w:sz w:val="24"/>
          <w:szCs w:val="24"/>
          <w:shd w:val="clear" w:color="auto" w:fill="FFFFFF"/>
        </w:rPr>
        <w:t>towaniem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 xml:space="preserve"> w samochód elektryczny </w:t>
      </w:r>
      <w:r w:rsidR="00C23094" w:rsidRPr="00061DE3">
        <w:rPr>
          <w:rFonts w:cstheme="minorHAnsi"/>
          <w:sz w:val="24"/>
          <w:szCs w:val="24"/>
          <w:shd w:val="clear" w:color="auto" w:fill="FFFFFF"/>
        </w:rPr>
        <w:t xml:space="preserve">może być 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 xml:space="preserve">także </w:t>
      </w:r>
      <w:r w:rsidR="00C23094" w:rsidRPr="00061DE3">
        <w:rPr>
          <w:rFonts w:cstheme="minorHAnsi"/>
          <w:sz w:val="24"/>
          <w:szCs w:val="24"/>
          <w:shd w:val="clear" w:color="auto" w:fill="FFFFFF"/>
        </w:rPr>
        <w:t>mni</w:t>
      </w:r>
      <w:r w:rsidR="000A6E8C" w:rsidRPr="00061DE3">
        <w:rPr>
          <w:rFonts w:cstheme="minorHAnsi"/>
          <w:sz w:val="24"/>
          <w:szCs w:val="24"/>
          <w:shd w:val="clear" w:color="auto" w:fill="FFFFFF"/>
        </w:rPr>
        <w:t xml:space="preserve">ejszy koszt eksploatacji 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 xml:space="preserve">elektryków </w:t>
      </w:r>
      <w:r w:rsidR="000A6E8C" w:rsidRPr="00061DE3">
        <w:rPr>
          <w:rFonts w:cstheme="minorHAnsi"/>
          <w:sz w:val="24"/>
          <w:szCs w:val="24"/>
          <w:shd w:val="clear" w:color="auto" w:fill="FFFFFF"/>
        </w:rPr>
        <w:t xml:space="preserve">i ich 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 xml:space="preserve">większa </w:t>
      </w:r>
      <w:r w:rsidR="000A6E8C" w:rsidRPr="00061DE3">
        <w:rPr>
          <w:rFonts w:cstheme="minorHAnsi"/>
          <w:sz w:val="24"/>
          <w:szCs w:val="24"/>
          <w:shd w:val="clear" w:color="auto" w:fill="FFFFFF"/>
        </w:rPr>
        <w:t xml:space="preserve">niezawodność. </w:t>
      </w:r>
      <w:r w:rsidR="00B93D70" w:rsidRPr="00061DE3">
        <w:rPr>
          <w:rFonts w:cstheme="minorHAnsi"/>
          <w:sz w:val="24"/>
          <w:szCs w:val="24"/>
          <w:shd w:val="clear" w:color="auto" w:fill="FFFFFF"/>
        </w:rPr>
        <w:t>W</w:t>
      </w:r>
      <w:r w:rsidR="00825C35" w:rsidRPr="00061DE3">
        <w:rPr>
          <w:rFonts w:cstheme="minorHAnsi"/>
          <w:sz w:val="24"/>
          <w:szCs w:val="24"/>
          <w:shd w:val="clear" w:color="auto" w:fill="FFFFFF"/>
        </w:rPr>
        <w:t xml:space="preserve">szystko więc </w:t>
      </w:r>
      <w:r w:rsidR="00B93D70" w:rsidRPr="00061DE3">
        <w:rPr>
          <w:rFonts w:cstheme="minorHAnsi"/>
          <w:sz w:val="24"/>
          <w:szCs w:val="24"/>
          <w:shd w:val="clear" w:color="auto" w:fill="FFFFFF"/>
        </w:rPr>
        <w:t>wskazuje więc na to, że</w:t>
      </w:r>
      <w:r w:rsidR="005F5CB1" w:rsidRPr="00061DE3">
        <w:rPr>
          <w:rFonts w:cstheme="minorHAnsi"/>
          <w:sz w:val="24"/>
          <w:szCs w:val="24"/>
          <w:shd w:val="clear" w:color="auto" w:fill="FFFFFF"/>
        </w:rPr>
        <w:t xml:space="preserve"> dla podróżującego elektrykiem, widok stacji ładowania w hotel</w:t>
      </w:r>
      <w:r w:rsidR="00F53868" w:rsidRPr="00061DE3">
        <w:rPr>
          <w:rFonts w:cstheme="minorHAnsi"/>
          <w:sz w:val="24"/>
          <w:szCs w:val="24"/>
          <w:shd w:val="clear" w:color="auto" w:fill="FFFFFF"/>
        </w:rPr>
        <w:t>u</w:t>
      </w:r>
      <w:r w:rsidR="00134015" w:rsidRPr="00061DE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06465" w:rsidRPr="00061DE3">
        <w:rPr>
          <w:rFonts w:cstheme="minorHAnsi"/>
          <w:sz w:val="24"/>
          <w:szCs w:val="24"/>
          <w:shd w:val="clear" w:color="auto" w:fill="FFFFFF"/>
        </w:rPr>
        <w:t>nie będzie już dzisiaj</w:t>
      </w:r>
      <w:r w:rsidR="00012D24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06465" w:rsidRPr="00061DE3">
        <w:rPr>
          <w:rFonts w:cstheme="minorHAnsi"/>
          <w:sz w:val="24"/>
          <w:szCs w:val="24"/>
          <w:shd w:val="clear" w:color="auto" w:fill="FFFFFF"/>
        </w:rPr>
        <w:t>niczym</w:t>
      </w:r>
      <w:r w:rsidR="00134015" w:rsidRPr="00061DE3">
        <w:rPr>
          <w:rFonts w:cstheme="minorHAnsi"/>
          <w:sz w:val="24"/>
          <w:szCs w:val="24"/>
          <w:shd w:val="clear" w:color="auto" w:fill="FFFFFF"/>
        </w:rPr>
        <w:t xml:space="preserve"> niezwykłym</w:t>
      </w:r>
      <w:r w:rsidR="006D7928" w:rsidRPr="00061DE3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38635A42" w14:textId="568A70A4" w:rsidR="00D61583" w:rsidRPr="00061DE3" w:rsidRDefault="00D61583" w:rsidP="006F3EEC">
      <w:pPr>
        <w:rPr>
          <w:rFonts w:cstheme="minorHAnsi"/>
          <w:sz w:val="24"/>
          <w:szCs w:val="24"/>
          <w:shd w:val="clear" w:color="auto" w:fill="FFFFFF"/>
        </w:rPr>
      </w:pPr>
    </w:p>
    <w:p w14:paraId="1810152E" w14:textId="3C0931C5" w:rsidR="00D61583" w:rsidRPr="00061DE3" w:rsidRDefault="00D61583" w:rsidP="006F3EEC">
      <w:pPr>
        <w:rPr>
          <w:rFonts w:cstheme="minorHAnsi"/>
          <w:sz w:val="24"/>
          <w:szCs w:val="24"/>
          <w:shd w:val="clear" w:color="auto" w:fill="FFFFFF"/>
        </w:rPr>
      </w:pPr>
    </w:p>
    <w:p w14:paraId="092C1ECA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>Kontakt dla mediów:</w:t>
      </w:r>
    </w:p>
    <w:p w14:paraId="7CA5D809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  <w:lang w:val="de-DE"/>
        </w:rPr>
      </w:pPr>
      <w:r w:rsidRPr="00061DE3">
        <w:rPr>
          <w:rFonts w:ascii="MB Corpo S Text Office Light" w:hAnsi="MB Corpo S Text Office Light"/>
        </w:rPr>
        <w:t xml:space="preserve">Justyna Spychalska, tel. </w:t>
      </w:r>
      <w:r w:rsidRPr="00061DE3">
        <w:rPr>
          <w:rFonts w:ascii="MB Corpo S Text Office Light" w:hAnsi="MB Corpo S Text Office Light"/>
          <w:lang w:val="de-DE"/>
        </w:rPr>
        <w:t xml:space="preserve">+48 512 029 778, </w:t>
      </w:r>
      <w:proofErr w:type="spellStart"/>
      <w:r w:rsidRPr="00061DE3">
        <w:rPr>
          <w:rFonts w:ascii="MB Corpo S Text Office Light" w:hAnsi="MB Corpo S Text Office Light"/>
          <w:lang w:val="de-DE"/>
        </w:rPr>
        <w:t>e-mail</w:t>
      </w:r>
      <w:proofErr w:type="spellEnd"/>
      <w:r w:rsidRPr="00061DE3">
        <w:rPr>
          <w:rFonts w:ascii="MB Corpo S Text Office Light" w:hAnsi="MB Corpo S Text Office Light"/>
          <w:lang w:val="de-DE"/>
        </w:rPr>
        <w:t>: justyna.spychalska@38pr.pl</w:t>
      </w:r>
    </w:p>
    <w:p w14:paraId="015DDB5E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 xml:space="preserve">Piotr Wójcik, tel. +48 22 312 7316, e-mail: </w:t>
      </w:r>
      <w:hyperlink r:id="rId14" w:history="1">
        <w:r w:rsidRPr="00061DE3">
          <w:rPr>
            <w:rStyle w:val="Hipercze"/>
            <w:rFonts w:ascii="MB Corpo S Text Office Light" w:hAnsi="MB Corpo S Text Office Light"/>
            <w:color w:val="auto"/>
          </w:rPr>
          <w:t>piotr.wojcik@mercedes-benz.com</w:t>
        </w:r>
      </w:hyperlink>
      <w:r w:rsidRPr="00061DE3">
        <w:rPr>
          <w:rFonts w:ascii="MB Corpo S Text Office Light" w:hAnsi="MB Corpo S Text Office Light"/>
        </w:rPr>
        <w:t xml:space="preserve"> </w:t>
      </w:r>
    </w:p>
    <w:p w14:paraId="08B54FA3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</w:p>
    <w:p w14:paraId="2EBCD352" w14:textId="77777777" w:rsidR="00721DC4" w:rsidRPr="00061DE3" w:rsidRDefault="00721DC4" w:rsidP="00721DC4">
      <w:pPr>
        <w:pStyle w:val="01Copytext"/>
        <w:rPr>
          <w:rStyle w:val="10HeadlineCorporateinformationZchn"/>
          <w:rFonts w:ascii="MB Corpo S Text Office Light" w:hAnsi="MB Corpo S Text Office Light"/>
          <w:b/>
          <w:bCs/>
        </w:rPr>
      </w:pPr>
      <w:r w:rsidRPr="00061DE3">
        <w:rPr>
          <w:rStyle w:val="10HeadlineCorporateinformationZchn"/>
          <w:rFonts w:ascii="MB Corpo S Text Office Light" w:hAnsi="MB Corpo S Text Office Light"/>
        </w:rPr>
        <w:t>Najważniejsze informacje o Mercedes-Benz Group AG</w:t>
      </w:r>
    </w:p>
    <w:p w14:paraId="1D03AB20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  <w:r w:rsidRPr="00061DE3">
        <w:rPr>
          <w:rStyle w:val="10HeadlineCorporateinformationZchn"/>
          <w:rFonts w:ascii="MB Corpo S Text Office Light" w:hAnsi="MB Corpo S Text Office Light"/>
        </w:rPr>
        <w:t xml:space="preserve">Mercedes-Benz Group AG to jeden z odnoszących największe sukcesy koncernów motoryzacyjnych na świecie. Grupa obejmująca Mercedes-Benz AG jest jednym z największych oferentów samochodów osobowych luksusowych i klasy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premium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oraz samochodów dostawczych.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AG oferuje kredyty, leasing, abonamenty samochodowe, wynajem samochodów, zarządzanie flotą, usługi cyfrowe związane z ładowaniem i płatnościami, pośrednictwo w zakresie ubezpieczeń oraz innowacyjne usługi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mobilnościowe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. Założyciele firmy, Gottlieb Daimler i Carl Benz, przeszli do historii, konstruując w 1886 roku pierwszy samochód. Motywacją i zobowiązaniem dla Mercedes-Benz, jako pioniera motoryzacji, jest kształtowanie przyszłości mobilności w sposób bezpieczny i zgodny z ideą zrównoważonego rozwoju. Firma stawia przy tym na innowacyjne i zielone technologie oraz na bezpieczne, wysokiej jakości pojazdy, które fascynują i zachwycają. Mercedes-Benz nieprzerwanie inwestuje w rozwój wydajnych napędów oraz wyznacza kierunek ku całkowicie elektrycznej przyszłości: Marka z trójramienną gwiazdą dąży do osiągnięcia celu, jakim jest motoryzacja w pełni elektryczna – wszędzie tam, gdzie pozwolą na to warunki rynkowe. Obierając ten strategiczny cel – przejście od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first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” do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only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” – Mercedes-Benz przyspiesza transformację prowadząca do motoryzacji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bezemisyjnej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i opartej na oprogramowaniu. Ponadto przedsiębiorstwo intensywnie rozwija rozwiązania w zakresie inteligentnej łączności sieciowej swoich pojazdów i autonomicznej jazdy, a także nowe koncepcje mobilności. Odpowiedzialność za społeczeństwo i środowisko naturalne Mercedes-Benz postrzega jako wyzwanie oraz zobowiązanie. Mercedes-Benz oferuje swoje pojazdy i usługi w niemal wszystkich krajach świata, a jego zakłady produkcyjne zlokalizowane są w Europie, Ameryce Północnej i Łacińskiej, Azji oraz Afryce. Oprócz Mercedes-Benz, najcenniejszej na świecie luksusowej marki motoryzacyjnej (źródło: badanie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Interbrand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, 20.10.2021 r.), oraz Mercedes-AMG, Mercedes-Maybach, Mercedes EQ i Mercedes me, portfolio marek obejmuje również marki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: Mercedes-Benz Bank, Mercedes-Benz Financial Services 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Athlon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. Przedsiębiorstwo notowane jest na giełdach we Frankfurcie i Stuttgarcie (skrót giełdowy MBG). W 2020 roku koncern zatrudniał łącznie ok. 288 500 pracowników i sprzedał 2,8 mln pojazdów. Obroty w tym okresie kształtowały się na poziomie 154,3 mld euro, a zysk operacyjny EBIT wyniósł 6,6 mld euro.</w:t>
      </w:r>
    </w:p>
    <w:p w14:paraId="19FE7839" w14:textId="2966DC1B" w:rsidR="00255485" w:rsidRPr="00061DE3" w:rsidRDefault="00DB0899" w:rsidP="00026C73">
      <w:pPr>
        <w:rPr>
          <w:rFonts w:cstheme="minorHAnsi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256EB29" w14:textId="77777777" w:rsidR="00255485" w:rsidRPr="00061DE3" w:rsidRDefault="00255485" w:rsidP="00255485">
      <w:pPr>
        <w:rPr>
          <w:rFonts w:cstheme="minorHAnsi"/>
          <w:sz w:val="24"/>
          <w:szCs w:val="24"/>
          <w:shd w:val="clear" w:color="auto" w:fill="FFFFFF"/>
        </w:rPr>
      </w:pPr>
    </w:p>
    <w:p w14:paraId="6B887688" w14:textId="77777777" w:rsidR="00255485" w:rsidRPr="00061DE3" w:rsidRDefault="00255485" w:rsidP="00255485">
      <w:pPr>
        <w:rPr>
          <w:rFonts w:cstheme="minorHAnsi"/>
          <w:sz w:val="24"/>
          <w:szCs w:val="24"/>
          <w:shd w:val="clear" w:color="auto" w:fill="FFFFFF"/>
        </w:rPr>
      </w:pPr>
    </w:p>
    <w:p w14:paraId="6D383C29" w14:textId="77777777" w:rsidR="00255485" w:rsidRPr="00061DE3" w:rsidRDefault="00255485" w:rsidP="00255485">
      <w:pPr>
        <w:rPr>
          <w:rFonts w:cstheme="minorHAnsi"/>
          <w:sz w:val="24"/>
          <w:szCs w:val="24"/>
          <w:shd w:val="clear" w:color="auto" w:fill="FFFFFF"/>
        </w:rPr>
      </w:pPr>
    </w:p>
    <w:p w14:paraId="2168DB5F" w14:textId="77777777" w:rsidR="00255485" w:rsidRPr="00061DE3" w:rsidRDefault="00255485" w:rsidP="00255485">
      <w:pPr>
        <w:rPr>
          <w:rFonts w:cstheme="minorHAnsi"/>
          <w:sz w:val="24"/>
          <w:szCs w:val="24"/>
        </w:rPr>
      </w:pPr>
    </w:p>
    <w:p w14:paraId="2208B122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428034DA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4B785E52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63C7426F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6E4C8393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086083C9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79AC605A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64F94E96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4B48ADED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3E454A58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0341E55E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120900FF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7E77F2CE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5AAAB435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61D03A55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0C5AA9FF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0D384A52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150BB8C3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7AF22634" w14:textId="77777777" w:rsidR="0051183F" w:rsidRPr="00061DE3" w:rsidRDefault="0051183F" w:rsidP="0051183F">
      <w:pPr>
        <w:rPr>
          <w:rFonts w:cstheme="minorHAnsi"/>
          <w:sz w:val="24"/>
          <w:szCs w:val="24"/>
        </w:rPr>
      </w:pPr>
    </w:p>
    <w:sectPr w:rsidR="0051183F" w:rsidRPr="00061DE3" w:rsidSect="00C11924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D80E" w14:textId="77777777" w:rsidR="007C4BAD" w:rsidRPr="00E675DA" w:rsidRDefault="007C4BAD" w:rsidP="00764B8C">
      <w:pPr>
        <w:spacing w:line="240" w:lineRule="auto"/>
      </w:pPr>
      <w:r w:rsidRPr="00E675DA">
        <w:separator/>
      </w:r>
    </w:p>
  </w:endnote>
  <w:endnote w:type="continuationSeparator" w:id="0">
    <w:p w14:paraId="58DF075C" w14:textId="77777777" w:rsidR="007C4BAD" w:rsidRPr="00E675DA" w:rsidRDefault="007C4BAD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B Corpo S Text Office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B Corpo S Text Office Light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3161" w14:textId="77777777" w:rsidR="009F627C" w:rsidRDefault="009F62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F4F7" w14:textId="77777777" w:rsidR="00EC1864" w:rsidRPr="0033780C" w:rsidRDefault="00EC1864" w:rsidP="00B00F20">
    <w:pPr>
      <w:pStyle w:val="09Pagenumber"/>
      <w:framePr w:wrap="around"/>
    </w:pPr>
    <w:r w:rsidRPr="0033780C">
      <w:t xml:space="preserve">Seite </w:t>
    </w:r>
    <w:r w:rsidRPr="0033780C">
      <w:rPr>
        <w:rStyle w:val="Numerstrony"/>
      </w:rPr>
      <w:fldChar w:fldCharType="begin"/>
    </w:r>
    <w:r w:rsidRPr="0033780C">
      <w:rPr>
        <w:rStyle w:val="Numerstrony"/>
      </w:rPr>
      <w:instrText xml:space="preserve"> PAGE </w:instrText>
    </w:r>
    <w:r w:rsidRPr="0033780C">
      <w:rPr>
        <w:rStyle w:val="Numerstrony"/>
      </w:rPr>
      <w:fldChar w:fldCharType="separate"/>
    </w:r>
    <w:r w:rsidR="002B3A8B" w:rsidRPr="0033780C">
      <w:rPr>
        <w:rStyle w:val="Numerstrony"/>
      </w:rPr>
      <w:t>2</w:t>
    </w:r>
    <w:r w:rsidRPr="0033780C">
      <w:rPr>
        <w:rStyle w:val="Numerstrony"/>
      </w:rPr>
      <w:fldChar w:fldCharType="end"/>
    </w:r>
  </w:p>
  <w:p w14:paraId="70854D91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83B5" w14:textId="2C59EA25" w:rsidR="00F77461" w:rsidRPr="00026C73" w:rsidRDefault="00C76B1D" w:rsidP="00F77461">
    <w:pPr>
      <w:spacing w:line="240" w:lineRule="auto"/>
      <w:rPr>
        <w:sz w:val="15"/>
        <w:szCs w:val="15"/>
        <w:lang w:val="en-US"/>
      </w:rPr>
    </w:pPr>
    <w:r w:rsidRPr="00026C73">
      <w:rPr>
        <w:sz w:val="15"/>
        <w:szCs w:val="15"/>
        <w:lang w:val="en-US"/>
      </w:rPr>
      <w:t xml:space="preserve">Mercedes-Benz Group AG | 70546 Stuttgart | </w:t>
    </w:r>
    <w:proofErr w:type="spellStart"/>
    <w:r w:rsidRPr="00026C73">
      <w:rPr>
        <w:sz w:val="15"/>
        <w:szCs w:val="15"/>
        <w:lang w:val="en-US"/>
      </w:rPr>
      <w:t>telefon</w:t>
    </w:r>
    <w:proofErr w:type="spellEnd"/>
    <w:r w:rsidRPr="00026C73">
      <w:rPr>
        <w:sz w:val="15"/>
        <w:szCs w:val="15"/>
        <w:lang w:val="en-US"/>
      </w:rPr>
      <w:t xml:space="preserve"> +49 7 11 17-0 | </w:t>
    </w:r>
    <w:proofErr w:type="spellStart"/>
    <w:r w:rsidRPr="00026C73">
      <w:rPr>
        <w:sz w:val="15"/>
        <w:szCs w:val="15"/>
        <w:lang w:val="en-US"/>
      </w:rPr>
      <w:t>faks</w:t>
    </w:r>
    <w:proofErr w:type="spellEnd"/>
    <w:r w:rsidRPr="00026C73">
      <w:rPr>
        <w:sz w:val="15"/>
        <w:szCs w:val="15"/>
        <w:lang w:val="en-US"/>
      </w:rPr>
      <w:t xml:space="preserve"> +49 7 11 17-2 22 44 | </w:t>
    </w:r>
    <w:hyperlink r:id="rId1" w:history="1">
      <w:r w:rsidRPr="00026C73">
        <w:rPr>
          <w:rStyle w:val="Hipercze"/>
          <w:sz w:val="15"/>
          <w:szCs w:val="15"/>
          <w:lang w:val="en-US"/>
        </w:rPr>
        <w:t>dialog@mercedes-benz.com</w:t>
      </w:r>
    </w:hyperlink>
    <w:r w:rsidRPr="00026C73">
      <w:rPr>
        <w:sz w:val="15"/>
        <w:szCs w:val="15"/>
        <w:lang w:val="en-US"/>
      </w:rPr>
      <w:t xml:space="preserve"> | </w:t>
    </w:r>
    <w:hyperlink r:id="rId2" w:history="1">
      <w:r w:rsidRPr="00026C73">
        <w:rPr>
          <w:rStyle w:val="Hipercze"/>
          <w:sz w:val="15"/>
          <w:szCs w:val="15"/>
          <w:lang w:val="en-US"/>
        </w:rPr>
        <w:t>group.mercedes-benz.com</w:t>
      </w:r>
    </w:hyperlink>
    <w:r w:rsidRPr="00026C73">
      <w:rPr>
        <w:sz w:val="15"/>
        <w:szCs w:val="15"/>
        <w:lang w:val="en-US"/>
      </w:rPr>
      <w:t xml:space="preserve"> </w:t>
    </w:r>
    <w:r w:rsidRPr="00026C73">
      <w:rPr>
        <w:sz w:val="15"/>
        <w:szCs w:val="15"/>
        <w:lang w:val="en-US"/>
      </w:rPr>
      <w:br/>
    </w:r>
  </w:p>
  <w:p w14:paraId="38D002CF" w14:textId="2728BC5D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Mercedes-Benz </w:t>
    </w:r>
    <w:proofErr w:type="spellStart"/>
    <w:r w:rsidRPr="00624C6F">
      <w:rPr>
        <w:sz w:val="15"/>
        <w:szCs w:val="15"/>
      </w:rPr>
      <w:t>Group</w:t>
    </w:r>
    <w:proofErr w:type="spellEnd"/>
    <w:r w:rsidRPr="00624C6F">
      <w:rPr>
        <w:sz w:val="15"/>
        <w:szCs w:val="15"/>
      </w:rPr>
      <w:t xml:space="preserve"> AG, Stuttgart | Siedziba i Sąd Rejestrowy: Stuttgart, nr w Rej. </w:t>
    </w:r>
    <w:proofErr w:type="spellStart"/>
    <w:r w:rsidRPr="00624C6F">
      <w:rPr>
        <w:sz w:val="15"/>
        <w:szCs w:val="15"/>
      </w:rPr>
      <w:t>Handl</w:t>
    </w:r>
    <w:proofErr w:type="spellEnd"/>
    <w:r w:rsidRPr="00624C6F">
      <w:rPr>
        <w:sz w:val="15"/>
        <w:szCs w:val="15"/>
      </w:rPr>
      <w:t>.: 19360</w:t>
    </w:r>
  </w:p>
  <w:p w14:paraId="1F089452" w14:textId="77777777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Prezes Rady Nadzorczej: </w:t>
    </w:r>
    <w:proofErr w:type="spellStart"/>
    <w:r w:rsidRPr="00624C6F">
      <w:rPr>
        <w:sz w:val="15"/>
        <w:szCs w:val="15"/>
      </w:rPr>
      <w:t>Bernd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Pischetsrieder</w:t>
    </w:r>
    <w:proofErr w:type="spellEnd"/>
  </w:p>
  <w:p w14:paraId="351A7A5E" w14:textId="6097459D" w:rsidR="00F77461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Zarząd: Ola </w:t>
    </w:r>
    <w:proofErr w:type="spellStart"/>
    <w:r w:rsidRPr="00624C6F">
      <w:rPr>
        <w:sz w:val="15"/>
        <w:szCs w:val="15"/>
      </w:rPr>
      <w:t>Källenius</w:t>
    </w:r>
    <w:proofErr w:type="spellEnd"/>
    <w:r w:rsidRPr="00624C6F">
      <w:rPr>
        <w:sz w:val="15"/>
        <w:szCs w:val="15"/>
      </w:rPr>
      <w:t xml:space="preserve">, Prezes; </w:t>
    </w:r>
    <w:proofErr w:type="spellStart"/>
    <w:r w:rsidRPr="00624C6F">
      <w:rPr>
        <w:sz w:val="15"/>
        <w:szCs w:val="15"/>
      </w:rPr>
      <w:t>Jörg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Burzer</w:t>
    </w:r>
    <w:proofErr w:type="spellEnd"/>
    <w:r w:rsidRPr="00624C6F">
      <w:rPr>
        <w:sz w:val="15"/>
        <w:szCs w:val="15"/>
      </w:rPr>
      <w:t xml:space="preserve">, Renata Jungo </w:t>
    </w:r>
    <w:proofErr w:type="spellStart"/>
    <w:r w:rsidRPr="00624C6F">
      <w:rPr>
        <w:sz w:val="15"/>
        <w:szCs w:val="15"/>
      </w:rPr>
      <w:t>Brüngger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Sabine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Kohleisen</w:t>
    </w:r>
    <w:proofErr w:type="spellEnd"/>
    <w:r w:rsidRPr="00624C6F">
      <w:rPr>
        <w:sz w:val="15"/>
        <w:szCs w:val="15"/>
      </w:rPr>
      <w:t xml:space="preserve">, Markus </w:t>
    </w:r>
    <w:proofErr w:type="spellStart"/>
    <w:r w:rsidRPr="00624C6F">
      <w:rPr>
        <w:sz w:val="15"/>
        <w:szCs w:val="15"/>
      </w:rPr>
      <w:t>Schäfer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Britta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Seeger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Hubertus</w:t>
    </w:r>
    <w:proofErr w:type="spellEnd"/>
    <w:r w:rsidRPr="00624C6F">
      <w:rPr>
        <w:sz w:val="15"/>
        <w:szCs w:val="15"/>
      </w:rPr>
      <w:t xml:space="preserve"> Troska, Harald Wilhelm</w:t>
    </w:r>
  </w:p>
  <w:p w14:paraId="53D53A7E" w14:textId="77777777" w:rsidR="00F77461" w:rsidRPr="00624C6F" w:rsidRDefault="00F77461" w:rsidP="00F77461">
    <w:pPr>
      <w:spacing w:line="240" w:lineRule="auto"/>
      <w:rPr>
        <w:sz w:val="15"/>
        <w:szCs w:val="15"/>
      </w:rPr>
    </w:pPr>
  </w:p>
  <w:p w14:paraId="1AAF5CB3" w14:textId="0E40B00F" w:rsidR="00A527C4" w:rsidRPr="00624C6F" w:rsidRDefault="00F77461" w:rsidP="00F77461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Więcej informacji na temat oficjalnego zużycia paliwa i oficjalnych wartości emisji CO₂ nowych samochodów osobowych można znaleźć w „Przewodniku po zużyciu paliwa, emisjach CO₂ i zużyciu energii elektrycznej” dla nowych samochodów osobowych, bezpłatnie dostępnym we wszystkich punktach sprzedaży </w:t>
    </w:r>
    <w:r w:rsidRPr="00624C6F">
      <w:rPr>
        <w:sz w:val="15"/>
        <w:szCs w:val="15"/>
      </w:rPr>
      <w:br/>
      <w:t xml:space="preserve">i od Deutsche Automobil </w:t>
    </w:r>
    <w:proofErr w:type="spellStart"/>
    <w:r w:rsidRPr="00624C6F">
      <w:rPr>
        <w:sz w:val="15"/>
        <w:szCs w:val="15"/>
      </w:rPr>
      <w:t>Treuhand</w:t>
    </w:r>
    <w:proofErr w:type="spellEnd"/>
    <w:r w:rsidRPr="00624C6F">
      <w:rPr>
        <w:sz w:val="15"/>
        <w:szCs w:val="15"/>
      </w:rPr>
      <w:t xml:space="preserve"> GmbH, pod adresem www.dat.de.</w:t>
    </w:r>
    <w:r w:rsidR="00D44EB1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3421874" wp14:editId="69B0C539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A2F26" w14:textId="1F571D80" w:rsidR="00735384" w:rsidRPr="00A975EB" w:rsidRDefault="00A975EB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A975EB">
                            <w:rPr>
                              <w:sz w:val="15"/>
                              <w:szCs w:val="15"/>
                            </w:rPr>
                            <w:t>oraz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 Mercedes-Benz </w:t>
                          </w:r>
                          <w:r w:rsidRPr="00A975EB">
                            <w:rPr>
                              <w:sz w:val="15"/>
                              <w:szCs w:val="15"/>
                            </w:rPr>
                            <w:t xml:space="preserve">są zastrzeżonymi znakami towarowymi </w:t>
                          </w:r>
                          <w:r w:rsidR="00C76B1D">
                            <w:rPr>
                              <w:sz w:val="15"/>
                              <w:szCs w:val="15"/>
                            </w:rPr>
                            <w:t>Mercedes-Benz Group AG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(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Stuttgart, </w:t>
                          </w:r>
                          <w:r>
                            <w:rPr>
                              <w:sz w:val="15"/>
                              <w:szCs w:val="15"/>
                            </w:rPr>
                            <w:t>Niemcy)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218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" filled="f" stroked="f">
              <v:textbox inset="0,0,0,0">
                <w:txbxContent>
                  <w:p w14:paraId="283A2F26" w14:textId="1F571D80" w:rsidR="00735384" w:rsidRPr="00A975EB" w:rsidRDefault="00A975EB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A975EB">
                      <w:rPr>
                        <w:sz w:val="15"/>
                        <w:szCs w:val="15"/>
                      </w:rPr>
                      <w:t>oraz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 Mercedes-Benz </w:t>
                    </w:r>
                    <w:r w:rsidRPr="00A975EB">
                      <w:rPr>
                        <w:sz w:val="15"/>
                        <w:szCs w:val="15"/>
                      </w:rPr>
                      <w:t xml:space="preserve">są zastrzeżonymi znakami towarowymi </w:t>
                    </w:r>
                    <w:r w:rsidR="00C76B1D">
                      <w:rPr>
                        <w:sz w:val="15"/>
                        <w:szCs w:val="15"/>
                      </w:rPr>
                      <w:t>Mercedes-Benz Group AG</w:t>
                    </w:r>
                    <w:r>
                      <w:rPr>
                        <w:sz w:val="15"/>
                        <w:szCs w:val="15"/>
                      </w:rPr>
                      <w:t xml:space="preserve"> (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Stuttgart, </w:t>
                    </w:r>
                    <w:r>
                      <w:rPr>
                        <w:sz w:val="15"/>
                        <w:szCs w:val="15"/>
                      </w:rPr>
                      <w:t>Niemcy)</w:t>
                    </w:r>
                    <w:r w:rsidR="003E0B74" w:rsidRPr="00A975EB">
                      <w:rPr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B068E" wp14:editId="1987502D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DB39BB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1B98F9" wp14:editId="78C8855C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A0A208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 w:rsidRPr="00A975EB">
      <w:rPr>
        <w:noProof/>
        <w:sz w:val="15"/>
        <w:szCs w:val="15"/>
        <w:lang w:eastAsia="pl-PL"/>
      </w:rPr>
      <w:drawing>
        <wp:anchor distT="0" distB="0" distL="114300" distR="114300" simplePos="0" relativeHeight="251662336" behindDoc="1" locked="0" layoutInCell="1" allowOverlap="1" wp14:anchorId="3FB112D5" wp14:editId="072C4B53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245" w14:textId="3D00AF88" w:rsidR="001D1108" w:rsidRPr="0033780C" w:rsidRDefault="00A975EB" w:rsidP="00B00F20">
    <w:pPr>
      <w:pStyle w:val="09Pagenumber"/>
      <w:framePr w:wrap="around"/>
    </w:pPr>
    <w:r>
      <w:t>Strona</w:t>
    </w:r>
    <w:r w:rsidR="001D1108" w:rsidRPr="0033780C">
      <w:t xml:space="preserve"> </w:t>
    </w:r>
    <w:r w:rsidR="001D1108" w:rsidRPr="0033780C">
      <w:rPr>
        <w:rStyle w:val="Numerstrony"/>
      </w:rPr>
      <w:fldChar w:fldCharType="begin"/>
    </w:r>
    <w:r w:rsidR="001D1108" w:rsidRPr="0033780C">
      <w:rPr>
        <w:rStyle w:val="Numerstrony"/>
      </w:rPr>
      <w:instrText xml:space="preserve"> PAGE </w:instrText>
    </w:r>
    <w:r w:rsidR="001D1108" w:rsidRPr="0033780C">
      <w:rPr>
        <w:rStyle w:val="Numerstrony"/>
      </w:rPr>
      <w:fldChar w:fldCharType="separate"/>
    </w:r>
    <w:r w:rsidR="006B7C22">
      <w:rPr>
        <w:rStyle w:val="Numerstrony"/>
      </w:rPr>
      <w:t>4</w:t>
    </w:r>
    <w:r w:rsidR="001D1108" w:rsidRPr="0033780C">
      <w:rPr>
        <w:rStyle w:val="Numerstrony"/>
      </w:rPr>
      <w:fldChar w:fldCharType="end"/>
    </w:r>
    <w:r>
      <w:rPr>
        <w:rStyle w:val="Numerstrony"/>
      </w:rPr>
      <w:t>.</w:t>
    </w:r>
  </w:p>
  <w:p w14:paraId="5B12FB93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4210" w14:textId="77777777" w:rsidR="001D1108" w:rsidRDefault="001D110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6D8D4B6" wp14:editId="27653CA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9AF49" w14:textId="77777777" w:rsidR="001D1108" w:rsidRPr="00061DE3" w:rsidRDefault="001D1108" w:rsidP="006C1C75">
                          <w:pPr>
                            <w:pStyle w:val="08Footerarea"/>
                            <w:rPr>
                              <w:lang w:val="de-DE"/>
                            </w:rPr>
                          </w:pPr>
                          <w:r w:rsidRPr="00061DE3">
                            <w:rPr>
                              <w:lang w:val="de-DE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D4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" filled="f" stroked="f">
              <v:textbox inset="0,0,0,0">
                <w:txbxContent>
                  <w:p w14:paraId="4D19AF49" w14:textId="77777777" w:rsidR="001D1108" w:rsidRPr="00061DE3" w:rsidRDefault="001D1108" w:rsidP="006C1C75">
                    <w:pPr>
                      <w:pStyle w:val="08Footerarea"/>
                      <w:rPr>
                        <w:lang w:val="de-DE"/>
                      </w:rPr>
                    </w:pPr>
                    <w:r w:rsidRPr="00061DE3">
                      <w:rPr>
                        <w:lang w:val="de-DE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1D5D4FF" wp14:editId="33592928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8CBA5F" wp14:editId="77D6BC5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066B8A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04D3FE" wp14:editId="48455E2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0750FAA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C35A" w14:textId="77777777" w:rsidR="007C4BAD" w:rsidRPr="00E675DA" w:rsidRDefault="007C4BAD" w:rsidP="00764B8C">
      <w:pPr>
        <w:spacing w:line="240" w:lineRule="auto"/>
      </w:pPr>
      <w:r w:rsidRPr="00E675DA">
        <w:separator/>
      </w:r>
    </w:p>
  </w:footnote>
  <w:footnote w:type="continuationSeparator" w:id="0">
    <w:p w14:paraId="74CCBEF7" w14:textId="77777777" w:rsidR="007C4BAD" w:rsidRPr="00E675DA" w:rsidRDefault="007C4BAD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300F" w14:textId="77777777" w:rsidR="009F627C" w:rsidRDefault="009F62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407C" w14:textId="203F8EE8" w:rsidR="00240064" w:rsidRDefault="002400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DED" w14:textId="797F35CA" w:rsidR="006C14AB" w:rsidRDefault="00441CC5"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AB0687" wp14:editId="11F1FB5D">
          <wp:simplePos x="0" y="0"/>
          <wp:positionH relativeFrom="column">
            <wp:posOffset>4568825</wp:posOffset>
          </wp:positionH>
          <wp:positionV relativeFrom="margin">
            <wp:posOffset>747338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3E56D3" wp14:editId="4AA5415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6A28BA8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93F58" wp14:editId="339FC47F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4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D5B" w14:textId="77777777" w:rsidR="001D1108" w:rsidRDefault="001D1108" w:rsidP="006C1C75">
    <w:pPr>
      <w:spacing w:line="20" w:lineRule="exact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9526FBE" wp14:editId="7A959586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963D26" wp14:editId="39B4C43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285DC3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406"/>
    <w:multiLevelType w:val="hybridMultilevel"/>
    <w:tmpl w:val="145ED810"/>
    <w:lvl w:ilvl="0" w:tplc="AF446982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A30"/>
    <w:multiLevelType w:val="hybridMultilevel"/>
    <w:tmpl w:val="0AE0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3C3"/>
    <w:multiLevelType w:val="hybridMultilevel"/>
    <w:tmpl w:val="2EE8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57C5"/>
    <w:multiLevelType w:val="hybridMultilevel"/>
    <w:tmpl w:val="A93CF51A"/>
    <w:lvl w:ilvl="0" w:tplc="3B26B0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39B3"/>
    <w:multiLevelType w:val="hybridMultilevel"/>
    <w:tmpl w:val="BFAA77EE"/>
    <w:lvl w:ilvl="0" w:tplc="DC08B5B0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6646">
    <w:abstractNumId w:val="2"/>
  </w:num>
  <w:num w:numId="2" w16cid:durableId="1195535940">
    <w:abstractNumId w:val="0"/>
  </w:num>
  <w:num w:numId="3" w16cid:durableId="1967613866">
    <w:abstractNumId w:val="1"/>
  </w:num>
  <w:num w:numId="4" w16cid:durableId="2088767737">
    <w:abstractNumId w:val="4"/>
  </w:num>
  <w:num w:numId="5" w16cid:durableId="1219315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EB"/>
    <w:rsid w:val="00000C4C"/>
    <w:rsid w:val="00001CE9"/>
    <w:rsid w:val="00002924"/>
    <w:rsid w:val="000049B1"/>
    <w:rsid w:val="0000655F"/>
    <w:rsid w:val="00010949"/>
    <w:rsid w:val="00011FDB"/>
    <w:rsid w:val="000129E7"/>
    <w:rsid w:val="00012D24"/>
    <w:rsid w:val="00012D3A"/>
    <w:rsid w:val="0002110C"/>
    <w:rsid w:val="00022EF0"/>
    <w:rsid w:val="000259E1"/>
    <w:rsid w:val="000266AD"/>
    <w:rsid w:val="00026C73"/>
    <w:rsid w:val="00032A2F"/>
    <w:rsid w:val="00032BDF"/>
    <w:rsid w:val="00033CCA"/>
    <w:rsid w:val="00034771"/>
    <w:rsid w:val="000347E4"/>
    <w:rsid w:val="00036033"/>
    <w:rsid w:val="00041648"/>
    <w:rsid w:val="00044F7C"/>
    <w:rsid w:val="00045A88"/>
    <w:rsid w:val="00060587"/>
    <w:rsid w:val="00061DE3"/>
    <w:rsid w:val="000648CA"/>
    <w:rsid w:val="00065EA7"/>
    <w:rsid w:val="0006751D"/>
    <w:rsid w:val="00070CC7"/>
    <w:rsid w:val="00072731"/>
    <w:rsid w:val="00073015"/>
    <w:rsid w:val="00077955"/>
    <w:rsid w:val="00080D09"/>
    <w:rsid w:val="00081305"/>
    <w:rsid w:val="00081D93"/>
    <w:rsid w:val="00086A9E"/>
    <w:rsid w:val="00092FBB"/>
    <w:rsid w:val="00094865"/>
    <w:rsid w:val="00094EC2"/>
    <w:rsid w:val="00096087"/>
    <w:rsid w:val="000A3959"/>
    <w:rsid w:val="000A6E8C"/>
    <w:rsid w:val="000B43AE"/>
    <w:rsid w:val="000B6F04"/>
    <w:rsid w:val="000C2C40"/>
    <w:rsid w:val="000C6A17"/>
    <w:rsid w:val="000E2F84"/>
    <w:rsid w:val="000E3613"/>
    <w:rsid w:val="000E368C"/>
    <w:rsid w:val="000E4F1C"/>
    <w:rsid w:val="000F112C"/>
    <w:rsid w:val="000F62B8"/>
    <w:rsid w:val="000F70A5"/>
    <w:rsid w:val="001040A8"/>
    <w:rsid w:val="001111CC"/>
    <w:rsid w:val="001166BE"/>
    <w:rsid w:val="001166C2"/>
    <w:rsid w:val="001214B4"/>
    <w:rsid w:val="00122006"/>
    <w:rsid w:val="0012549C"/>
    <w:rsid w:val="001337B7"/>
    <w:rsid w:val="00134015"/>
    <w:rsid w:val="00136B06"/>
    <w:rsid w:val="001540C8"/>
    <w:rsid w:val="001545A7"/>
    <w:rsid w:val="00155D0F"/>
    <w:rsid w:val="001564EE"/>
    <w:rsid w:val="00156FEC"/>
    <w:rsid w:val="0016279C"/>
    <w:rsid w:val="0016446C"/>
    <w:rsid w:val="00174EB4"/>
    <w:rsid w:val="0017699C"/>
    <w:rsid w:val="001814DD"/>
    <w:rsid w:val="00182221"/>
    <w:rsid w:val="0018283D"/>
    <w:rsid w:val="001850C2"/>
    <w:rsid w:val="00185B2E"/>
    <w:rsid w:val="00187692"/>
    <w:rsid w:val="00190106"/>
    <w:rsid w:val="00191B43"/>
    <w:rsid w:val="00191D55"/>
    <w:rsid w:val="00197D3D"/>
    <w:rsid w:val="001A2877"/>
    <w:rsid w:val="001A3EDE"/>
    <w:rsid w:val="001A59E4"/>
    <w:rsid w:val="001A5F1B"/>
    <w:rsid w:val="001C09D2"/>
    <w:rsid w:val="001C2A00"/>
    <w:rsid w:val="001C39E9"/>
    <w:rsid w:val="001D1108"/>
    <w:rsid w:val="001D259B"/>
    <w:rsid w:val="001D4266"/>
    <w:rsid w:val="001D6C8A"/>
    <w:rsid w:val="001E0DF6"/>
    <w:rsid w:val="001E1A90"/>
    <w:rsid w:val="001E22E3"/>
    <w:rsid w:val="001F1DA1"/>
    <w:rsid w:val="001F5F9F"/>
    <w:rsid w:val="00201B52"/>
    <w:rsid w:val="00212CC1"/>
    <w:rsid w:val="00216079"/>
    <w:rsid w:val="00221739"/>
    <w:rsid w:val="0022182A"/>
    <w:rsid w:val="00225E25"/>
    <w:rsid w:val="0023378B"/>
    <w:rsid w:val="002348CF"/>
    <w:rsid w:val="00240064"/>
    <w:rsid w:val="00241D78"/>
    <w:rsid w:val="00253973"/>
    <w:rsid w:val="00253C41"/>
    <w:rsid w:val="00255485"/>
    <w:rsid w:val="00260574"/>
    <w:rsid w:val="002630D6"/>
    <w:rsid w:val="00266DB9"/>
    <w:rsid w:val="00270D6E"/>
    <w:rsid w:val="00273DB9"/>
    <w:rsid w:val="00280C66"/>
    <w:rsid w:val="00281E9B"/>
    <w:rsid w:val="002852A0"/>
    <w:rsid w:val="0029007F"/>
    <w:rsid w:val="00292CC9"/>
    <w:rsid w:val="002A25C6"/>
    <w:rsid w:val="002A3500"/>
    <w:rsid w:val="002A4931"/>
    <w:rsid w:val="002B27E5"/>
    <w:rsid w:val="002B3A8B"/>
    <w:rsid w:val="002B6C71"/>
    <w:rsid w:val="002C5C33"/>
    <w:rsid w:val="002D3D23"/>
    <w:rsid w:val="002D7477"/>
    <w:rsid w:val="002E1B80"/>
    <w:rsid w:val="002E30B4"/>
    <w:rsid w:val="002E4F91"/>
    <w:rsid w:val="002E50DD"/>
    <w:rsid w:val="002E7AF4"/>
    <w:rsid w:val="002F7889"/>
    <w:rsid w:val="00300973"/>
    <w:rsid w:val="00304BFB"/>
    <w:rsid w:val="00304E92"/>
    <w:rsid w:val="003064B1"/>
    <w:rsid w:val="00306D77"/>
    <w:rsid w:val="00307C79"/>
    <w:rsid w:val="00310C9E"/>
    <w:rsid w:val="00320199"/>
    <w:rsid w:val="003208CC"/>
    <w:rsid w:val="003231DB"/>
    <w:rsid w:val="00331EB3"/>
    <w:rsid w:val="00333BD4"/>
    <w:rsid w:val="003373E4"/>
    <w:rsid w:val="0033780C"/>
    <w:rsid w:val="00353F84"/>
    <w:rsid w:val="00357017"/>
    <w:rsid w:val="00367B5C"/>
    <w:rsid w:val="003704C6"/>
    <w:rsid w:val="00371D25"/>
    <w:rsid w:val="003721C5"/>
    <w:rsid w:val="00374CCB"/>
    <w:rsid w:val="003753CD"/>
    <w:rsid w:val="00382327"/>
    <w:rsid w:val="003864BC"/>
    <w:rsid w:val="0038797C"/>
    <w:rsid w:val="003918E0"/>
    <w:rsid w:val="0039319F"/>
    <w:rsid w:val="00396644"/>
    <w:rsid w:val="003968AF"/>
    <w:rsid w:val="003A0717"/>
    <w:rsid w:val="003A0B70"/>
    <w:rsid w:val="003A26A3"/>
    <w:rsid w:val="003A50A8"/>
    <w:rsid w:val="003B12CF"/>
    <w:rsid w:val="003B5A16"/>
    <w:rsid w:val="003B7CFF"/>
    <w:rsid w:val="003C0571"/>
    <w:rsid w:val="003C07F3"/>
    <w:rsid w:val="003C31E9"/>
    <w:rsid w:val="003C3A75"/>
    <w:rsid w:val="003C466A"/>
    <w:rsid w:val="003C67A0"/>
    <w:rsid w:val="003D04F6"/>
    <w:rsid w:val="003D1AC2"/>
    <w:rsid w:val="003D278F"/>
    <w:rsid w:val="003D6A4D"/>
    <w:rsid w:val="003E0B74"/>
    <w:rsid w:val="003F2B06"/>
    <w:rsid w:val="003F33E4"/>
    <w:rsid w:val="004041C2"/>
    <w:rsid w:val="00405A0F"/>
    <w:rsid w:val="00406312"/>
    <w:rsid w:val="004079BF"/>
    <w:rsid w:val="0041163E"/>
    <w:rsid w:val="004135A2"/>
    <w:rsid w:val="0041470D"/>
    <w:rsid w:val="00422011"/>
    <w:rsid w:val="004230F0"/>
    <w:rsid w:val="00423F78"/>
    <w:rsid w:val="00432CFA"/>
    <w:rsid w:val="0043589A"/>
    <w:rsid w:val="004361F4"/>
    <w:rsid w:val="00441CC5"/>
    <w:rsid w:val="00447032"/>
    <w:rsid w:val="00454796"/>
    <w:rsid w:val="00460609"/>
    <w:rsid w:val="0046228A"/>
    <w:rsid w:val="00471882"/>
    <w:rsid w:val="00476568"/>
    <w:rsid w:val="00483794"/>
    <w:rsid w:val="00492B44"/>
    <w:rsid w:val="00492F19"/>
    <w:rsid w:val="00496814"/>
    <w:rsid w:val="00497898"/>
    <w:rsid w:val="004A0D71"/>
    <w:rsid w:val="004B4319"/>
    <w:rsid w:val="004B4913"/>
    <w:rsid w:val="004B6719"/>
    <w:rsid w:val="004C03FA"/>
    <w:rsid w:val="004C1AF2"/>
    <w:rsid w:val="004C5BB8"/>
    <w:rsid w:val="004D2216"/>
    <w:rsid w:val="004D2B0D"/>
    <w:rsid w:val="004D4215"/>
    <w:rsid w:val="004D6DDC"/>
    <w:rsid w:val="004D778A"/>
    <w:rsid w:val="004E3046"/>
    <w:rsid w:val="004E5E71"/>
    <w:rsid w:val="004F0288"/>
    <w:rsid w:val="004F1852"/>
    <w:rsid w:val="004F1E2E"/>
    <w:rsid w:val="004F34DB"/>
    <w:rsid w:val="004F46CC"/>
    <w:rsid w:val="004F5A1A"/>
    <w:rsid w:val="0051183F"/>
    <w:rsid w:val="00517DD4"/>
    <w:rsid w:val="00525652"/>
    <w:rsid w:val="00525B17"/>
    <w:rsid w:val="005334BC"/>
    <w:rsid w:val="005370E8"/>
    <w:rsid w:val="00540520"/>
    <w:rsid w:val="00544AB0"/>
    <w:rsid w:val="00544EE9"/>
    <w:rsid w:val="0055367C"/>
    <w:rsid w:val="005641C5"/>
    <w:rsid w:val="005704F1"/>
    <w:rsid w:val="00573EAD"/>
    <w:rsid w:val="00574392"/>
    <w:rsid w:val="005778E0"/>
    <w:rsid w:val="00592DF8"/>
    <w:rsid w:val="00593878"/>
    <w:rsid w:val="00593918"/>
    <w:rsid w:val="00594F4F"/>
    <w:rsid w:val="00594F67"/>
    <w:rsid w:val="00595367"/>
    <w:rsid w:val="005A3869"/>
    <w:rsid w:val="005B3A94"/>
    <w:rsid w:val="005B5A15"/>
    <w:rsid w:val="005C1D5C"/>
    <w:rsid w:val="005C2C25"/>
    <w:rsid w:val="005C4F7C"/>
    <w:rsid w:val="005D4B63"/>
    <w:rsid w:val="005D57A2"/>
    <w:rsid w:val="005E0FB7"/>
    <w:rsid w:val="005E4519"/>
    <w:rsid w:val="005E4752"/>
    <w:rsid w:val="005F1316"/>
    <w:rsid w:val="005F405C"/>
    <w:rsid w:val="005F5CB1"/>
    <w:rsid w:val="005F6D0C"/>
    <w:rsid w:val="00605136"/>
    <w:rsid w:val="00611096"/>
    <w:rsid w:val="006110D9"/>
    <w:rsid w:val="00611185"/>
    <w:rsid w:val="00611237"/>
    <w:rsid w:val="006172FB"/>
    <w:rsid w:val="00617EE6"/>
    <w:rsid w:val="00621799"/>
    <w:rsid w:val="00624C6F"/>
    <w:rsid w:val="006377AF"/>
    <w:rsid w:val="006378E1"/>
    <w:rsid w:val="00645A3E"/>
    <w:rsid w:val="00645E68"/>
    <w:rsid w:val="0064602D"/>
    <w:rsid w:val="00647349"/>
    <w:rsid w:val="00650427"/>
    <w:rsid w:val="00652E27"/>
    <w:rsid w:val="00652EE8"/>
    <w:rsid w:val="00654BD6"/>
    <w:rsid w:val="00655DAD"/>
    <w:rsid w:val="0066070D"/>
    <w:rsid w:val="006619AF"/>
    <w:rsid w:val="006635D7"/>
    <w:rsid w:val="00663BD0"/>
    <w:rsid w:val="0066762B"/>
    <w:rsid w:val="006710FE"/>
    <w:rsid w:val="006725DF"/>
    <w:rsid w:val="00674077"/>
    <w:rsid w:val="00674FC8"/>
    <w:rsid w:val="00680282"/>
    <w:rsid w:val="00682A87"/>
    <w:rsid w:val="00683651"/>
    <w:rsid w:val="00684BD6"/>
    <w:rsid w:val="00696D50"/>
    <w:rsid w:val="00697428"/>
    <w:rsid w:val="006A6374"/>
    <w:rsid w:val="006A7DEA"/>
    <w:rsid w:val="006B0B26"/>
    <w:rsid w:val="006B51E2"/>
    <w:rsid w:val="006B7097"/>
    <w:rsid w:val="006B7C22"/>
    <w:rsid w:val="006C14AB"/>
    <w:rsid w:val="006C3353"/>
    <w:rsid w:val="006C3897"/>
    <w:rsid w:val="006C42CD"/>
    <w:rsid w:val="006C4505"/>
    <w:rsid w:val="006C56FF"/>
    <w:rsid w:val="006D7928"/>
    <w:rsid w:val="006E76E5"/>
    <w:rsid w:val="006E7F06"/>
    <w:rsid w:val="006F3EEC"/>
    <w:rsid w:val="00705FD7"/>
    <w:rsid w:val="00710719"/>
    <w:rsid w:val="00714146"/>
    <w:rsid w:val="00720CDB"/>
    <w:rsid w:val="00721DC4"/>
    <w:rsid w:val="00721E53"/>
    <w:rsid w:val="007230AF"/>
    <w:rsid w:val="007351DA"/>
    <w:rsid w:val="00735384"/>
    <w:rsid w:val="00736540"/>
    <w:rsid w:val="007370E0"/>
    <w:rsid w:val="007372E1"/>
    <w:rsid w:val="007401F2"/>
    <w:rsid w:val="007423F4"/>
    <w:rsid w:val="007443EA"/>
    <w:rsid w:val="00744440"/>
    <w:rsid w:val="007450C5"/>
    <w:rsid w:val="00745490"/>
    <w:rsid w:val="0074775F"/>
    <w:rsid w:val="00751366"/>
    <w:rsid w:val="007549DC"/>
    <w:rsid w:val="007600B6"/>
    <w:rsid w:val="007628AC"/>
    <w:rsid w:val="00764B8C"/>
    <w:rsid w:val="00766C52"/>
    <w:rsid w:val="00772011"/>
    <w:rsid w:val="00775241"/>
    <w:rsid w:val="00776BE1"/>
    <w:rsid w:val="007963D3"/>
    <w:rsid w:val="007A0280"/>
    <w:rsid w:val="007A0978"/>
    <w:rsid w:val="007A12D1"/>
    <w:rsid w:val="007A399D"/>
    <w:rsid w:val="007B080A"/>
    <w:rsid w:val="007B2421"/>
    <w:rsid w:val="007B3FA4"/>
    <w:rsid w:val="007B5A0E"/>
    <w:rsid w:val="007B69FE"/>
    <w:rsid w:val="007C49DE"/>
    <w:rsid w:val="007C4BAD"/>
    <w:rsid w:val="007C5389"/>
    <w:rsid w:val="007D2CCF"/>
    <w:rsid w:val="007D4C22"/>
    <w:rsid w:val="007E3CB0"/>
    <w:rsid w:val="007E639B"/>
    <w:rsid w:val="007E6767"/>
    <w:rsid w:val="007E7A59"/>
    <w:rsid w:val="007F0A49"/>
    <w:rsid w:val="007F123B"/>
    <w:rsid w:val="007F3561"/>
    <w:rsid w:val="007F63C8"/>
    <w:rsid w:val="00803699"/>
    <w:rsid w:val="00803B73"/>
    <w:rsid w:val="00805F24"/>
    <w:rsid w:val="00813DD0"/>
    <w:rsid w:val="0081544A"/>
    <w:rsid w:val="00820873"/>
    <w:rsid w:val="0082320E"/>
    <w:rsid w:val="00825C35"/>
    <w:rsid w:val="00826919"/>
    <w:rsid w:val="0083409E"/>
    <w:rsid w:val="00836A4B"/>
    <w:rsid w:val="008436BE"/>
    <w:rsid w:val="00852D5D"/>
    <w:rsid w:val="008549C4"/>
    <w:rsid w:val="00866451"/>
    <w:rsid w:val="00874F62"/>
    <w:rsid w:val="00880121"/>
    <w:rsid w:val="008802EC"/>
    <w:rsid w:val="00882EDD"/>
    <w:rsid w:val="00882F44"/>
    <w:rsid w:val="00886B31"/>
    <w:rsid w:val="00891FAB"/>
    <w:rsid w:val="00892B87"/>
    <w:rsid w:val="008A0972"/>
    <w:rsid w:val="008A44B7"/>
    <w:rsid w:val="008A677C"/>
    <w:rsid w:val="008A72DA"/>
    <w:rsid w:val="008A7B99"/>
    <w:rsid w:val="008B10F9"/>
    <w:rsid w:val="008B200A"/>
    <w:rsid w:val="008B2EA0"/>
    <w:rsid w:val="008B5F77"/>
    <w:rsid w:val="008C5285"/>
    <w:rsid w:val="008C6374"/>
    <w:rsid w:val="008C6E15"/>
    <w:rsid w:val="008D1399"/>
    <w:rsid w:val="008D2285"/>
    <w:rsid w:val="008D66D1"/>
    <w:rsid w:val="008E5B24"/>
    <w:rsid w:val="008E6640"/>
    <w:rsid w:val="008F04E0"/>
    <w:rsid w:val="008F2B96"/>
    <w:rsid w:val="008F6A02"/>
    <w:rsid w:val="00903CF6"/>
    <w:rsid w:val="0090529B"/>
    <w:rsid w:val="009056DE"/>
    <w:rsid w:val="0090622A"/>
    <w:rsid w:val="009119D6"/>
    <w:rsid w:val="00915C21"/>
    <w:rsid w:val="009209A2"/>
    <w:rsid w:val="00922A1B"/>
    <w:rsid w:val="00924094"/>
    <w:rsid w:val="009249D9"/>
    <w:rsid w:val="00931738"/>
    <w:rsid w:val="0093439D"/>
    <w:rsid w:val="00935773"/>
    <w:rsid w:val="00941E71"/>
    <w:rsid w:val="00945440"/>
    <w:rsid w:val="00946851"/>
    <w:rsid w:val="009512EA"/>
    <w:rsid w:val="00951D0E"/>
    <w:rsid w:val="00953742"/>
    <w:rsid w:val="00961CA8"/>
    <w:rsid w:val="009670D6"/>
    <w:rsid w:val="00971B98"/>
    <w:rsid w:val="00972E25"/>
    <w:rsid w:val="009746F1"/>
    <w:rsid w:val="00981E59"/>
    <w:rsid w:val="00982FEF"/>
    <w:rsid w:val="00984BDE"/>
    <w:rsid w:val="0098759A"/>
    <w:rsid w:val="00994687"/>
    <w:rsid w:val="00995EF7"/>
    <w:rsid w:val="00997B9B"/>
    <w:rsid w:val="009A1A64"/>
    <w:rsid w:val="009A3BF9"/>
    <w:rsid w:val="009A4DFF"/>
    <w:rsid w:val="009A6893"/>
    <w:rsid w:val="009B581A"/>
    <w:rsid w:val="009C0BB2"/>
    <w:rsid w:val="009C0BEC"/>
    <w:rsid w:val="009C6072"/>
    <w:rsid w:val="009C6C28"/>
    <w:rsid w:val="009D04F8"/>
    <w:rsid w:val="009D71A2"/>
    <w:rsid w:val="009E2BC8"/>
    <w:rsid w:val="009E5FFA"/>
    <w:rsid w:val="009E6535"/>
    <w:rsid w:val="009E680A"/>
    <w:rsid w:val="009F474B"/>
    <w:rsid w:val="009F627C"/>
    <w:rsid w:val="00A039F0"/>
    <w:rsid w:val="00A03CDE"/>
    <w:rsid w:val="00A07F3A"/>
    <w:rsid w:val="00A2393E"/>
    <w:rsid w:val="00A30958"/>
    <w:rsid w:val="00A32CED"/>
    <w:rsid w:val="00A33E2A"/>
    <w:rsid w:val="00A439A9"/>
    <w:rsid w:val="00A460DC"/>
    <w:rsid w:val="00A46E60"/>
    <w:rsid w:val="00A509A7"/>
    <w:rsid w:val="00A520B0"/>
    <w:rsid w:val="00A52296"/>
    <w:rsid w:val="00A527C4"/>
    <w:rsid w:val="00A5459A"/>
    <w:rsid w:val="00A54BD5"/>
    <w:rsid w:val="00A54BFF"/>
    <w:rsid w:val="00A551D5"/>
    <w:rsid w:val="00A5566F"/>
    <w:rsid w:val="00A55BC9"/>
    <w:rsid w:val="00A61B30"/>
    <w:rsid w:val="00A6238C"/>
    <w:rsid w:val="00A64DED"/>
    <w:rsid w:val="00A64E47"/>
    <w:rsid w:val="00A6698F"/>
    <w:rsid w:val="00A6715B"/>
    <w:rsid w:val="00A72D45"/>
    <w:rsid w:val="00A74B95"/>
    <w:rsid w:val="00A8000C"/>
    <w:rsid w:val="00A82915"/>
    <w:rsid w:val="00A837B7"/>
    <w:rsid w:val="00A8778C"/>
    <w:rsid w:val="00A90221"/>
    <w:rsid w:val="00A9287D"/>
    <w:rsid w:val="00A95C1C"/>
    <w:rsid w:val="00A968F5"/>
    <w:rsid w:val="00A96A78"/>
    <w:rsid w:val="00A96FB3"/>
    <w:rsid w:val="00A975EB"/>
    <w:rsid w:val="00AA7F96"/>
    <w:rsid w:val="00AB0B7C"/>
    <w:rsid w:val="00AB10EF"/>
    <w:rsid w:val="00AB372C"/>
    <w:rsid w:val="00AB54BE"/>
    <w:rsid w:val="00AD0316"/>
    <w:rsid w:val="00AD05CD"/>
    <w:rsid w:val="00AD57E0"/>
    <w:rsid w:val="00AE1DD3"/>
    <w:rsid w:val="00B00F20"/>
    <w:rsid w:val="00B01154"/>
    <w:rsid w:val="00B02746"/>
    <w:rsid w:val="00B02C66"/>
    <w:rsid w:val="00B05176"/>
    <w:rsid w:val="00B05C62"/>
    <w:rsid w:val="00B05F07"/>
    <w:rsid w:val="00B07402"/>
    <w:rsid w:val="00B139D0"/>
    <w:rsid w:val="00B221F7"/>
    <w:rsid w:val="00B253B8"/>
    <w:rsid w:val="00B27D03"/>
    <w:rsid w:val="00B302A3"/>
    <w:rsid w:val="00B3291B"/>
    <w:rsid w:val="00B41E1E"/>
    <w:rsid w:val="00B42491"/>
    <w:rsid w:val="00B44F3F"/>
    <w:rsid w:val="00B550FB"/>
    <w:rsid w:val="00B57555"/>
    <w:rsid w:val="00B60B8F"/>
    <w:rsid w:val="00B63314"/>
    <w:rsid w:val="00B73A32"/>
    <w:rsid w:val="00B7533B"/>
    <w:rsid w:val="00B803C9"/>
    <w:rsid w:val="00B80A85"/>
    <w:rsid w:val="00B825E3"/>
    <w:rsid w:val="00B90D5F"/>
    <w:rsid w:val="00B9212A"/>
    <w:rsid w:val="00B93D70"/>
    <w:rsid w:val="00B93E81"/>
    <w:rsid w:val="00B9509B"/>
    <w:rsid w:val="00B95685"/>
    <w:rsid w:val="00B97755"/>
    <w:rsid w:val="00BA1CEF"/>
    <w:rsid w:val="00BA5514"/>
    <w:rsid w:val="00BB0A2C"/>
    <w:rsid w:val="00BB4A94"/>
    <w:rsid w:val="00BB66AE"/>
    <w:rsid w:val="00BC2BA3"/>
    <w:rsid w:val="00BC3DA8"/>
    <w:rsid w:val="00BC4124"/>
    <w:rsid w:val="00BC4438"/>
    <w:rsid w:val="00BD25C0"/>
    <w:rsid w:val="00BD2AB4"/>
    <w:rsid w:val="00BD48DD"/>
    <w:rsid w:val="00BD4C60"/>
    <w:rsid w:val="00BD7B45"/>
    <w:rsid w:val="00BE0C41"/>
    <w:rsid w:val="00BE200C"/>
    <w:rsid w:val="00BF70C4"/>
    <w:rsid w:val="00BF7E2F"/>
    <w:rsid w:val="00C003F4"/>
    <w:rsid w:val="00C00C07"/>
    <w:rsid w:val="00C00E07"/>
    <w:rsid w:val="00C035A9"/>
    <w:rsid w:val="00C0478C"/>
    <w:rsid w:val="00C051B9"/>
    <w:rsid w:val="00C05C90"/>
    <w:rsid w:val="00C11924"/>
    <w:rsid w:val="00C14CF5"/>
    <w:rsid w:val="00C16186"/>
    <w:rsid w:val="00C16730"/>
    <w:rsid w:val="00C2286E"/>
    <w:rsid w:val="00C23094"/>
    <w:rsid w:val="00C23F07"/>
    <w:rsid w:val="00C23FA9"/>
    <w:rsid w:val="00C2454A"/>
    <w:rsid w:val="00C27BCF"/>
    <w:rsid w:val="00C303A7"/>
    <w:rsid w:val="00C30807"/>
    <w:rsid w:val="00C3604C"/>
    <w:rsid w:val="00C374AC"/>
    <w:rsid w:val="00C376AE"/>
    <w:rsid w:val="00C42364"/>
    <w:rsid w:val="00C44C91"/>
    <w:rsid w:val="00C47FA0"/>
    <w:rsid w:val="00C515CC"/>
    <w:rsid w:val="00C519F7"/>
    <w:rsid w:val="00C51AAC"/>
    <w:rsid w:val="00C52040"/>
    <w:rsid w:val="00C5472E"/>
    <w:rsid w:val="00C555D6"/>
    <w:rsid w:val="00C56760"/>
    <w:rsid w:val="00C572F2"/>
    <w:rsid w:val="00C61930"/>
    <w:rsid w:val="00C626BB"/>
    <w:rsid w:val="00C70053"/>
    <w:rsid w:val="00C725C4"/>
    <w:rsid w:val="00C72C32"/>
    <w:rsid w:val="00C76248"/>
    <w:rsid w:val="00C76B1D"/>
    <w:rsid w:val="00C76F40"/>
    <w:rsid w:val="00C80CD2"/>
    <w:rsid w:val="00C85526"/>
    <w:rsid w:val="00C87401"/>
    <w:rsid w:val="00C9010E"/>
    <w:rsid w:val="00C9239A"/>
    <w:rsid w:val="00C931CB"/>
    <w:rsid w:val="00C93BEC"/>
    <w:rsid w:val="00C97106"/>
    <w:rsid w:val="00CA09FE"/>
    <w:rsid w:val="00CA2997"/>
    <w:rsid w:val="00CA3E10"/>
    <w:rsid w:val="00CA603C"/>
    <w:rsid w:val="00CB0482"/>
    <w:rsid w:val="00CB149D"/>
    <w:rsid w:val="00CB2464"/>
    <w:rsid w:val="00CB30DE"/>
    <w:rsid w:val="00CB3AD8"/>
    <w:rsid w:val="00CB4035"/>
    <w:rsid w:val="00CB4BD3"/>
    <w:rsid w:val="00CB6F71"/>
    <w:rsid w:val="00CC10F5"/>
    <w:rsid w:val="00CC33F5"/>
    <w:rsid w:val="00CC4A3F"/>
    <w:rsid w:val="00CC7BB7"/>
    <w:rsid w:val="00CD4210"/>
    <w:rsid w:val="00CD5B2F"/>
    <w:rsid w:val="00CE04D1"/>
    <w:rsid w:val="00CF1CB0"/>
    <w:rsid w:val="00CF38FD"/>
    <w:rsid w:val="00D025D8"/>
    <w:rsid w:val="00D057EA"/>
    <w:rsid w:val="00D11281"/>
    <w:rsid w:val="00D13558"/>
    <w:rsid w:val="00D23472"/>
    <w:rsid w:val="00D35DA0"/>
    <w:rsid w:val="00D36D2D"/>
    <w:rsid w:val="00D433BF"/>
    <w:rsid w:val="00D44EB1"/>
    <w:rsid w:val="00D60A8B"/>
    <w:rsid w:val="00D61583"/>
    <w:rsid w:val="00D642DA"/>
    <w:rsid w:val="00D714BA"/>
    <w:rsid w:val="00D750CF"/>
    <w:rsid w:val="00D76CF9"/>
    <w:rsid w:val="00D81574"/>
    <w:rsid w:val="00D81A10"/>
    <w:rsid w:val="00D93260"/>
    <w:rsid w:val="00D96997"/>
    <w:rsid w:val="00DA4F9E"/>
    <w:rsid w:val="00DB0899"/>
    <w:rsid w:val="00DC3A4D"/>
    <w:rsid w:val="00DC41F8"/>
    <w:rsid w:val="00DC6E94"/>
    <w:rsid w:val="00DC767F"/>
    <w:rsid w:val="00DD6F38"/>
    <w:rsid w:val="00DE2CDB"/>
    <w:rsid w:val="00DE4635"/>
    <w:rsid w:val="00DE4B0E"/>
    <w:rsid w:val="00DF06CF"/>
    <w:rsid w:val="00E11144"/>
    <w:rsid w:val="00E30893"/>
    <w:rsid w:val="00E3198F"/>
    <w:rsid w:val="00E31CA8"/>
    <w:rsid w:val="00E33FC8"/>
    <w:rsid w:val="00E35FC5"/>
    <w:rsid w:val="00E43787"/>
    <w:rsid w:val="00E44477"/>
    <w:rsid w:val="00E44DB7"/>
    <w:rsid w:val="00E474C1"/>
    <w:rsid w:val="00E54261"/>
    <w:rsid w:val="00E5731E"/>
    <w:rsid w:val="00E61E4A"/>
    <w:rsid w:val="00E61E92"/>
    <w:rsid w:val="00E66ADC"/>
    <w:rsid w:val="00E66E34"/>
    <w:rsid w:val="00E67096"/>
    <w:rsid w:val="00E675DA"/>
    <w:rsid w:val="00E70210"/>
    <w:rsid w:val="00E705D6"/>
    <w:rsid w:val="00E72398"/>
    <w:rsid w:val="00E7258D"/>
    <w:rsid w:val="00E81ABD"/>
    <w:rsid w:val="00E81C68"/>
    <w:rsid w:val="00E832FD"/>
    <w:rsid w:val="00E8395F"/>
    <w:rsid w:val="00E93167"/>
    <w:rsid w:val="00EA24ED"/>
    <w:rsid w:val="00EB3601"/>
    <w:rsid w:val="00EB3843"/>
    <w:rsid w:val="00EB42B7"/>
    <w:rsid w:val="00EB67FE"/>
    <w:rsid w:val="00EB6B52"/>
    <w:rsid w:val="00EC1864"/>
    <w:rsid w:val="00EC2302"/>
    <w:rsid w:val="00EC4E85"/>
    <w:rsid w:val="00ED0E68"/>
    <w:rsid w:val="00ED268B"/>
    <w:rsid w:val="00ED2BE0"/>
    <w:rsid w:val="00ED6682"/>
    <w:rsid w:val="00EE4555"/>
    <w:rsid w:val="00EE4940"/>
    <w:rsid w:val="00EE67F9"/>
    <w:rsid w:val="00EF2871"/>
    <w:rsid w:val="00EF5F36"/>
    <w:rsid w:val="00F06465"/>
    <w:rsid w:val="00F071FF"/>
    <w:rsid w:val="00F07A3B"/>
    <w:rsid w:val="00F11FE1"/>
    <w:rsid w:val="00F16C9C"/>
    <w:rsid w:val="00F16FD5"/>
    <w:rsid w:val="00F24C49"/>
    <w:rsid w:val="00F30748"/>
    <w:rsid w:val="00F370D3"/>
    <w:rsid w:val="00F40D8E"/>
    <w:rsid w:val="00F42321"/>
    <w:rsid w:val="00F437B7"/>
    <w:rsid w:val="00F5060A"/>
    <w:rsid w:val="00F509F9"/>
    <w:rsid w:val="00F518DA"/>
    <w:rsid w:val="00F52342"/>
    <w:rsid w:val="00F53868"/>
    <w:rsid w:val="00F54E45"/>
    <w:rsid w:val="00F56EBD"/>
    <w:rsid w:val="00F57679"/>
    <w:rsid w:val="00F74EB5"/>
    <w:rsid w:val="00F77361"/>
    <w:rsid w:val="00F77461"/>
    <w:rsid w:val="00F77F88"/>
    <w:rsid w:val="00F836FF"/>
    <w:rsid w:val="00F8724B"/>
    <w:rsid w:val="00F90309"/>
    <w:rsid w:val="00F909FE"/>
    <w:rsid w:val="00F975AF"/>
    <w:rsid w:val="00FA5BCD"/>
    <w:rsid w:val="00FB1ED3"/>
    <w:rsid w:val="00FB6BE0"/>
    <w:rsid w:val="00FC17C5"/>
    <w:rsid w:val="00FC30E0"/>
    <w:rsid w:val="00FC346C"/>
    <w:rsid w:val="00FC68E2"/>
    <w:rsid w:val="00FD1BB9"/>
    <w:rsid w:val="00FE0C2D"/>
    <w:rsid w:val="00FE1DAD"/>
    <w:rsid w:val="00FE27D3"/>
    <w:rsid w:val="00FE3866"/>
    <w:rsid w:val="00FE5660"/>
    <w:rsid w:val="00FE6306"/>
    <w:rsid w:val="00FE6598"/>
    <w:rsid w:val="00FF37A9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73D2"/>
  <w15:chartTrackingRefBased/>
  <w15:docId w15:val="{D89E089D-0316-4C91-85B8-7082543B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  <w:lang w:val="pl-PL"/>
    </w:rPr>
  </w:style>
  <w:style w:type="paragraph" w:styleId="Nagwek1">
    <w:name w:val="heading 1"/>
    <w:aliases w:val="05_Headline 1"/>
    <w:basedOn w:val="Normalny"/>
    <w:next w:val="Normalny"/>
    <w:link w:val="Nagwek1Znak"/>
    <w:autoRedefine/>
    <w:uiPriority w:val="4"/>
    <w:qFormat/>
    <w:rsid w:val="00A82915"/>
    <w:pPr>
      <w:spacing w:after="280"/>
      <w:outlineLvl w:val="0"/>
    </w:pPr>
    <w:rPr>
      <w:rFonts w:ascii="MB Corpo S Text Office" w:hAnsi="MB Corpo S Text Office"/>
      <w:sz w:val="22"/>
    </w:rPr>
  </w:style>
  <w:style w:type="paragraph" w:styleId="Nagwek2">
    <w:name w:val="heading 2"/>
    <w:aliases w:val="06_Headline 2,06_Überschrift 2"/>
    <w:basedOn w:val="Normalny"/>
    <w:next w:val="Normalny"/>
    <w:link w:val="Nagwek2Znak"/>
    <w:autoRedefine/>
    <w:uiPriority w:val="5"/>
    <w:unhideWhenUsed/>
    <w:qFormat/>
    <w:rsid w:val="00680282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Nagwek3">
    <w:name w:val="heading 3"/>
    <w:aliases w:val="07_Headline 3"/>
    <w:basedOn w:val="Nagwek1"/>
    <w:next w:val="Normalny"/>
    <w:link w:val="Nagwek3Znak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Tabela-Siatka">
    <w:name w:val="Table Grid"/>
    <w:basedOn w:val="Standardowy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strony">
    <w:name w:val="page number"/>
    <w:basedOn w:val="Domylnaczcionkaakapitu"/>
    <w:semiHidden/>
    <w:rsid w:val="00F30748"/>
  </w:style>
  <w:style w:type="paragraph" w:customStyle="1" w:styleId="01Copytext">
    <w:name w:val="01_Copy text"/>
    <w:basedOn w:val="Normalny"/>
    <w:link w:val="01CopytextZchn"/>
    <w:autoRedefine/>
    <w:qFormat/>
    <w:rsid w:val="00300973"/>
    <w:rPr>
      <w:rFonts w:ascii="MB Corpo S Text Office" w:hAnsi="MB Corpo S Text Office"/>
      <w:szCs w:val="21"/>
    </w:rPr>
  </w:style>
  <w:style w:type="character" w:customStyle="1" w:styleId="Nagwek2Znak">
    <w:name w:val="Nagłówek 2 Znak"/>
    <w:aliases w:val="06_Headline 2 Znak,06_Überschrift 2 Znak"/>
    <w:basedOn w:val="Domylnaczcionkaakapitu"/>
    <w:link w:val="Nagwek2"/>
    <w:uiPriority w:val="5"/>
    <w:rsid w:val="00680282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Nagwek3Znak">
    <w:name w:val="Nagłówek 3 Znak"/>
    <w:aliases w:val="07_Headline 3 Znak"/>
    <w:basedOn w:val="Domylnaczcionkaakapitu"/>
    <w:link w:val="Nagwek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ny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Nagwek1Znak">
    <w:name w:val="Nagłówek 1 Znak"/>
    <w:aliases w:val="05_Headline 1 Znak"/>
    <w:basedOn w:val="Domylnaczcionkaakapitu"/>
    <w:link w:val="Nagwek1"/>
    <w:uiPriority w:val="4"/>
    <w:rsid w:val="00A82915"/>
    <w:rPr>
      <w:rFonts w:ascii="MB Corpo S Text Office" w:hAnsi="MB Corpo S Text Office"/>
      <w:lang w:val="pl-PL"/>
    </w:rPr>
  </w:style>
  <w:style w:type="paragraph" w:customStyle="1" w:styleId="03PressInformation">
    <w:name w:val="03_Press Information"/>
    <w:basedOn w:val="Normalny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ny"/>
    <w:autoRedefine/>
    <w:uiPriority w:val="3"/>
    <w:qFormat/>
    <w:rsid w:val="00647349"/>
    <w:pPr>
      <w:framePr w:hSpace="142" w:wrap="around" w:vAnchor="page" w:hAnchor="margin" w:y="2326"/>
      <w:spacing w:line="180" w:lineRule="exact"/>
    </w:pPr>
    <w:rPr>
      <w:sz w:val="15"/>
      <w:szCs w:val="1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</w:style>
  <w:style w:type="character" w:customStyle="1" w:styleId="01CopytextZchn">
    <w:name w:val="01_Copy text Zchn"/>
    <w:basedOn w:val="Domylnaczcionkaakapitu"/>
    <w:link w:val="01Copytext"/>
    <w:rsid w:val="00300973"/>
    <w:rPr>
      <w:rFonts w:ascii="MB Corpo S Text Office" w:hAnsi="MB Corpo S Text Office"/>
      <w:sz w:val="21"/>
      <w:szCs w:val="21"/>
      <w:lang w:val="pl-PL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  <w:lang w:val="pl-PL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F07A3B"/>
    <w:rPr>
      <w:rFonts w:ascii="MB Corpo S Text Office Light" w:hAnsi="MB Corpo S Text Office Light"/>
      <w:sz w:val="15"/>
      <w:szCs w:val="21"/>
      <w:lang w:val="pl-PL"/>
    </w:rPr>
  </w:style>
  <w:style w:type="character" w:customStyle="1" w:styleId="s2">
    <w:name w:val="s2"/>
    <w:basedOn w:val="Domylnaczcionkaakapitu"/>
    <w:rsid w:val="00F07A3B"/>
  </w:style>
  <w:style w:type="character" w:styleId="Hipercze">
    <w:name w:val="Hyperlink"/>
    <w:basedOn w:val="Domylnaczcionkaakapitu"/>
    <w:uiPriority w:val="99"/>
    <w:unhideWhenUsed/>
    <w:rsid w:val="00A975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EB"/>
    <w:rPr>
      <w:rFonts w:ascii="MB Corpo S Text Office Light" w:hAnsi="MB Corpo S Text Office Light"/>
      <w:sz w:val="21"/>
    </w:rPr>
  </w:style>
  <w:style w:type="paragraph" w:styleId="Stopka">
    <w:name w:val="footer"/>
    <w:basedOn w:val="Normalny"/>
    <w:link w:val="Stopka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EB"/>
    <w:rPr>
      <w:rFonts w:ascii="MB Corpo S Text Office Light" w:hAnsi="MB Corpo S Text Office Light"/>
      <w:sz w:val="21"/>
    </w:rPr>
  </w:style>
  <w:style w:type="paragraph" w:styleId="NormalnyWeb">
    <w:name w:val="Normal (Web)"/>
    <w:basedOn w:val="Normalny"/>
    <w:uiPriority w:val="99"/>
    <w:semiHidden/>
    <w:rsid w:val="004041C2"/>
    <w:pPr>
      <w:spacing w:after="380" w:line="38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1Flietext">
    <w:name w:val="01_Fließtext"/>
    <w:basedOn w:val="Normalny"/>
    <w:link w:val="01FlietextZchn"/>
    <w:qFormat/>
    <w:rsid w:val="0023378B"/>
    <w:rPr>
      <w:szCs w:val="21"/>
      <w:lang w:val="en-GB"/>
    </w:rPr>
  </w:style>
  <w:style w:type="character" w:customStyle="1" w:styleId="01FlietextZchn">
    <w:name w:val="01_Fließtext Zchn"/>
    <w:basedOn w:val="Domylnaczcionkaakapitu"/>
    <w:link w:val="01Flietext"/>
    <w:rsid w:val="0023378B"/>
    <w:rPr>
      <w:rFonts w:ascii="MB Corpo S Text Office Light" w:hAnsi="MB Corpo S Text Office Light"/>
      <w:sz w:val="21"/>
      <w:szCs w:val="21"/>
      <w:lang w:val="en-GB"/>
    </w:rPr>
  </w:style>
  <w:style w:type="paragraph" w:styleId="Tekstprzypisudolnego">
    <w:name w:val="footnote text"/>
    <w:aliases w:val="12_Fußnotentext"/>
    <w:basedOn w:val="Normalny"/>
    <w:link w:val="TekstprzypisudolnegoZnak"/>
    <w:unhideWhenUsed/>
    <w:qFormat/>
    <w:rsid w:val="0023378B"/>
    <w:pPr>
      <w:spacing w:line="240" w:lineRule="auto"/>
    </w:pPr>
    <w:rPr>
      <w:sz w:val="15"/>
      <w:szCs w:val="20"/>
      <w:lang w:val="en-GB"/>
    </w:rPr>
  </w:style>
  <w:style w:type="character" w:customStyle="1" w:styleId="TekstprzypisudolnegoZnak">
    <w:name w:val="Tekst przypisu dolnego Znak"/>
    <w:aliases w:val="12_Fußnotentext Znak"/>
    <w:basedOn w:val="Domylnaczcionkaakapitu"/>
    <w:link w:val="Tekstprzypisudolnego"/>
    <w:rsid w:val="0023378B"/>
    <w:rPr>
      <w:rFonts w:ascii="MB Corpo S Text Office Light" w:hAnsi="MB Corpo S Text Office Light"/>
      <w:sz w:val="15"/>
      <w:szCs w:val="20"/>
      <w:lang w:val="en-GB"/>
    </w:rPr>
  </w:style>
  <w:style w:type="character" w:styleId="Odwoanieprzypisudolnego">
    <w:name w:val="footnote reference"/>
    <w:aliases w:val="11_Fußnotenzeichen,112_Fußnotenzeichen Tabelle"/>
    <w:basedOn w:val="Domylnaczcionkaakapitu"/>
    <w:uiPriority w:val="10"/>
    <w:unhideWhenUsed/>
    <w:qFormat/>
    <w:rsid w:val="002337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BD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BD6"/>
    <w:rPr>
      <w:rFonts w:ascii="MB Corpo S Text Office Light" w:hAnsi="MB Corpo S Text Office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54B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9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CC5"/>
    <w:rPr>
      <w:rFonts w:ascii="MB Corpo S Text Office Light" w:hAnsi="MB Corpo S Text Office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CC5"/>
    <w:rPr>
      <w:rFonts w:ascii="MB Corpo S Text Office Light" w:hAnsi="MB Corpo S Text Office Light"/>
      <w:b/>
      <w:bCs/>
      <w:sz w:val="20"/>
      <w:szCs w:val="20"/>
    </w:rPr>
  </w:style>
  <w:style w:type="paragraph" w:customStyle="1" w:styleId="07Zwischenberschrift">
    <w:name w:val="07_Zwischenüberschrift"/>
    <w:basedOn w:val="Nagwek2"/>
    <w:uiPriority w:val="6"/>
    <w:qFormat/>
    <w:rsid w:val="00D11281"/>
    <w:pPr>
      <w:keepLines w:val="0"/>
      <w:spacing w:after="0"/>
    </w:pPr>
    <w:rPr>
      <w:lang w:val="en-GB"/>
    </w:rPr>
  </w:style>
  <w:style w:type="character" w:customStyle="1" w:styleId="hgkelc">
    <w:name w:val="hgkelc"/>
    <w:basedOn w:val="Domylnaczcionkaakapitu"/>
    <w:rsid w:val="00EB3601"/>
  </w:style>
  <w:style w:type="paragraph" w:customStyle="1" w:styleId="paragraph">
    <w:name w:val="paragraph"/>
    <w:basedOn w:val="Normalny"/>
    <w:rsid w:val="0025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55485"/>
  </w:style>
  <w:style w:type="character" w:customStyle="1" w:styleId="normaltextrun">
    <w:name w:val="normaltextrun"/>
    <w:basedOn w:val="Domylnaczcionkaakapitu"/>
    <w:rsid w:val="0025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iotr.wojcik@mercedes-benz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group.mercedes-benz.com" TargetMode="External"/><Relationship Id="rId1" Type="http://schemas.openxmlformats.org/officeDocument/2006/relationships/hyperlink" Target="mailto:dialog@mercedes-benz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y\Desktop\2021_nowe_layouty_MB\MB-Presseinformation_MBAG_en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8B67-037E-4850-8253-6A4B4961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MB-Presseinformation_MBAG_en_24022021</Template>
  <TotalTime>1</TotalTime>
  <Pages>4</Pages>
  <Words>1443</Words>
  <Characters>8663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Garbowski, Przemyslaw (127-Extern)</dc:creator>
  <cp:keywords/>
  <dc:description/>
  <cp:lastModifiedBy>Spychalska, Justyna</cp:lastModifiedBy>
  <cp:revision>2</cp:revision>
  <cp:lastPrinted>2022-08-12T10:04:00Z</cp:lastPrinted>
  <dcterms:created xsi:type="dcterms:W3CDTF">2022-12-07T09:38:00Z</dcterms:created>
  <dcterms:modified xsi:type="dcterms:W3CDTF">2022-12-07T09:38:00Z</dcterms:modified>
</cp:coreProperties>
</file>